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C44A7" w:rsidRDefault="001972C0">
      <w:pPr>
        <w:pStyle w:val="a3"/>
        <w:widowControl/>
        <w:spacing w:before="300" w:beforeAutospacing="0" w:after="300" w:afterAutospacing="0" w:line="30" w:lineRule="atLeast"/>
        <w:jc w:val="center"/>
        <w:rPr>
          <w:rStyle w:val="a4"/>
          <w:rFonts w:ascii="微软雅黑" w:eastAsia="微软雅黑" w:hAnsi="微软雅黑" w:cs="微软雅黑"/>
          <w:color w:val="000000"/>
          <w:sz w:val="44"/>
          <w:szCs w:val="44"/>
        </w:rPr>
      </w:pPr>
      <w:r w:rsidRPr="001972C0">
        <w:rPr>
          <w:rStyle w:val="a4"/>
          <w:rFonts w:ascii="微软雅黑" w:eastAsia="微软雅黑" w:hAnsi="微软雅黑" w:cs="微软雅黑" w:hint="eastAsia"/>
          <w:color w:val="000000"/>
          <w:sz w:val="44"/>
          <w:szCs w:val="44"/>
        </w:rPr>
        <w:t>关于征求《关于浔阳区边街小巷（小区）路灯“照亮”工程实施方案（征求意见稿）》</w:t>
      </w:r>
      <w:r w:rsidR="00FF620E">
        <w:rPr>
          <w:rStyle w:val="a4"/>
          <w:rFonts w:ascii="微软雅黑" w:eastAsia="微软雅黑" w:hAnsi="微软雅黑" w:cs="微软雅黑" w:hint="eastAsia"/>
          <w:color w:val="000000"/>
          <w:sz w:val="44"/>
          <w:szCs w:val="44"/>
        </w:rPr>
        <w:t>草案解读</w:t>
      </w:r>
    </w:p>
    <w:p w:rsidR="006C44A7" w:rsidRDefault="006C44A7">
      <w:pPr>
        <w:pStyle w:val="a3"/>
        <w:widowControl/>
        <w:spacing w:before="300" w:beforeAutospacing="0" w:after="300" w:afterAutospacing="0" w:line="30" w:lineRule="atLeast"/>
        <w:ind w:left="420"/>
        <w:rPr>
          <w:rFonts w:ascii="宋体" w:eastAsia="宋体" w:hAnsi="宋体" w:cs="宋体"/>
          <w:color w:val="000000"/>
          <w:sz w:val="32"/>
          <w:szCs w:val="32"/>
        </w:rPr>
      </w:pPr>
    </w:p>
    <w:p w:rsidR="006C44A7" w:rsidRDefault="0033034B">
      <w:pPr>
        <w:pStyle w:val="a3"/>
        <w:widowControl/>
        <w:spacing w:before="300" w:beforeAutospacing="0" w:after="300" w:afterAutospacing="0" w:line="30" w:lineRule="atLeast"/>
        <w:rPr>
          <w:rFonts w:ascii="宋体" w:eastAsia="宋体" w:hAnsi="宋体" w:cs="宋体"/>
          <w:color w:val="000000"/>
          <w:sz w:val="32"/>
          <w:szCs w:val="32"/>
        </w:rPr>
      </w:pPr>
      <w:r>
        <w:rPr>
          <w:rFonts w:ascii="宋体" w:eastAsia="宋体" w:hAnsi="宋体" w:cs="宋体" w:hint="eastAsia"/>
          <w:color w:val="000000"/>
          <w:sz w:val="32"/>
          <w:szCs w:val="32"/>
        </w:rPr>
        <w:t>一、</w:t>
      </w:r>
      <w:r>
        <w:rPr>
          <w:rFonts w:ascii="宋体" w:eastAsia="宋体" w:hAnsi="宋体" w:cs="宋体" w:hint="eastAsia"/>
          <w:color w:val="000000"/>
          <w:sz w:val="32"/>
          <w:szCs w:val="32"/>
        </w:rPr>
        <w:t>起草背景</w:t>
      </w:r>
    </w:p>
    <w:p w:rsidR="006C44A7" w:rsidRDefault="0033034B">
      <w:pPr>
        <w:pStyle w:val="a3"/>
        <w:widowControl/>
        <w:spacing w:before="300" w:beforeAutospacing="0" w:after="300" w:afterAutospacing="0" w:line="30" w:lineRule="atLeast"/>
        <w:ind w:firstLineChars="200" w:firstLine="640"/>
        <w:rPr>
          <w:rFonts w:ascii="宋体" w:eastAsia="宋体" w:hAnsi="宋体" w:cs="宋体"/>
          <w:color w:val="000000"/>
          <w:sz w:val="32"/>
          <w:szCs w:val="32"/>
        </w:rPr>
      </w:pPr>
      <w:r>
        <w:rPr>
          <w:rFonts w:ascii="宋体" w:eastAsia="宋体" w:hAnsi="宋体" w:cs="宋体" w:hint="eastAsia"/>
          <w:color w:val="000000"/>
          <w:sz w:val="32"/>
          <w:szCs w:val="32"/>
        </w:rPr>
        <w:t>为改善中心城区人居环境，提升城市建设品质，满足人民群众日益增长的美好生活需要，根据九江市《关于印发贯彻落实“十四五”全国城市基础设施建设规划的实施意见的通知》以及创建第七届全国文明城市的要求，</w:t>
      </w:r>
      <w:r>
        <w:rPr>
          <w:rFonts w:ascii="宋体" w:eastAsia="宋体" w:hAnsi="宋体" w:cs="宋体" w:hint="eastAsia"/>
          <w:color w:val="000000"/>
          <w:sz w:val="32"/>
          <w:szCs w:val="32"/>
        </w:rPr>
        <w:t>起草了</w:t>
      </w:r>
      <w:r>
        <w:rPr>
          <w:rFonts w:ascii="宋体" w:eastAsia="宋体" w:hAnsi="宋体" w:cs="宋体" w:hint="eastAsia"/>
          <w:color w:val="000000"/>
          <w:sz w:val="32"/>
          <w:szCs w:val="32"/>
        </w:rPr>
        <w:t>《浔阳区边街小巷（小区）路灯“照亮”工程实施方案》</w:t>
      </w:r>
      <w:r>
        <w:rPr>
          <w:rFonts w:ascii="宋体" w:eastAsia="宋体" w:hAnsi="宋体" w:cs="宋体" w:hint="eastAsia"/>
          <w:color w:val="000000"/>
          <w:sz w:val="32"/>
          <w:szCs w:val="32"/>
        </w:rPr>
        <w:t>。</w:t>
      </w:r>
    </w:p>
    <w:p w:rsidR="006C44A7" w:rsidRDefault="0033034B">
      <w:pPr>
        <w:pStyle w:val="a3"/>
        <w:widowControl/>
        <w:spacing w:before="300" w:beforeAutospacing="0" w:after="300" w:afterAutospacing="0" w:line="30" w:lineRule="atLeast"/>
        <w:rPr>
          <w:rFonts w:asciiTheme="minorEastAsia" w:hAnsiTheme="minorEastAsia" w:cstheme="minorEastAsia"/>
          <w:sz w:val="32"/>
          <w:szCs w:val="32"/>
        </w:rPr>
      </w:pPr>
      <w:r>
        <w:rPr>
          <w:rFonts w:asciiTheme="minorEastAsia" w:hAnsiTheme="minorEastAsia" w:cstheme="minorEastAsia" w:hint="eastAsia"/>
          <w:color w:val="000000"/>
          <w:sz w:val="32"/>
          <w:szCs w:val="32"/>
        </w:rPr>
        <w:t>二、任务目标</w:t>
      </w:r>
    </w:p>
    <w:p w:rsidR="006C44A7" w:rsidRDefault="0033034B">
      <w:pPr>
        <w:pStyle w:val="a3"/>
        <w:widowControl/>
        <w:spacing w:before="300" w:beforeAutospacing="0" w:after="300" w:afterAutospacing="0" w:line="30" w:lineRule="atLeast"/>
        <w:ind w:firstLineChars="200" w:firstLine="640"/>
        <w:rPr>
          <w:rFonts w:asciiTheme="minorEastAsia" w:hAnsiTheme="minorEastAsia" w:cstheme="minorEastAsia"/>
          <w:sz w:val="32"/>
          <w:szCs w:val="32"/>
        </w:rPr>
      </w:pPr>
      <w:r>
        <w:rPr>
          <w:rFonts w:asciiTheme="minorEastAsia" w:hAnsiTheme="minorEastAsia" w:cstheme="minorEastAsia" w:hint="eastAsia"/>
          <w:color w:val="000000"/>
          <w:sz w:val="32"/>
          <w:szCs w:val="32"/>
        </w:rPr>
        <w:t>通过《浔阳区边街小巷（小区）路灯“照亮”工程实施方案》的实施</w:t>
      </w:r>
      <w:r>
        <w:rPr>
          <w:rFonts w:asciiTheme="minorEastAsia" w:hAnsiTheme="minorEastAsia" w:cstheme="minorEastAsia" w:hint="eastAsia"/>
          <w:color w:val="000000"/>
          <w:sz w:val="32"/>
          <w:szCs w:val="32"/>
        </w:rPr>
        <w:t>,</w:t>
      </w:r>
      <w:r>
        <w:rPr>
          <w:rFonts w:asciiTheme="minorEastAsia" w:hAnsiTheme="minorEastAsia" w:cstheme="minorEastAsia" w:hint="eastAsia"/>
          <w:color w:val="000000"/>
          <w:sz w:val="32"/>
          <w:szCs w:val="32"/>
        </w:rPr>
        <w:t>一是</w:t>
      </w:r>
      <w:r>
        <w:rPr>
          <w:rFonts w:asciiTheme="minorEastAsia" w:hAnsiTheme="minorEastAsia" w:cstheme="minorEastAsia" w:hint="eastAsia"/>
          <w:sz w:val="32"/>
          <w:szCs w:val="32"/>
        </w:rPr>
        <w:t>为群众有更好的夜间生活出行环境，</w:t>
      </w:r>
      <w:r>
        <w:rPr>
          <w:rFonts w:asciiTheme="minorEastAsia" w:hAnsiTheme="minorEastAsia" w:cstheme="minorEastAsia" w:hint="eastAsia"/>
          <w:color w:val="000000"/>
          <w:sz w:val="32"/>
          <w:szCs w:val="32"/>
        </w:rPr>
        <w:t>解决</w:t>
      </w:r>
      <w:r>
        <w:rPr>
          <w:rFonts w:asciiTheme="minorEastAsia" w:hAnsiTheme="minorEastAsia" w:cstheme="minorEastAsia" w:hint="eastAsia"/>
          <w:sz w:val="32"/>
          <w:szCs w:val="32"/>
        </w:rPr>
        <w:t>居民对照明提升完善的诉求</w:t>
      </w:r>
      <w:r>
        <w:rPr>
          <w:rFonts w:asciiTheme="minorEastAsia" w:hAnsiTheme="minorEastAsia" w:cstheme="minorEastAsia" w:hint="eastAsia"/>
          <w:sz w:val="32"/>
          <w:szCs w:val="32"/>
        </w:rPr>
        <w:t>；</w:t>
      </w:r>
      <w:r>
        <w:rPr>
          <w:rFonts w:asciiTheme="minorEastAsia" w:hAnsiTheme="minorEastAsia" w:cstheme="minorEastAsia" w:hint="eastAsia"/>
          <w:sz w:val="32"/>
          <w:szCs w:val="32"/>
        </w:rPr>
        <w:t>二是认真落实城区基础设施建设工作。</w:t>
      </w:r>
      <w:r>
        <w:rPr>
          <w:rFonts w:asciiTheme="minorEastAsia" w:hAnsiTheme="minorEastAsia" w:cstheme="minorEastAsia" w:hint="eastAsia"/>
          <w:sz w:val="32"/>
          <w:szCs w:val="32"/>
        </w:rPr>
        <w:t>三是确保九江文明城市创建圆满完成。</w:t>
      </w:r>
    </w:p>
    <w:p w:rsidR="006C44A7" w:rsidRDefault="0033034B">
      <w:pPr>
        <w:pStyle w:val="a3"/>
        <w:widowControl/>
        <w:spacing w:before="300" w:beforeAutospacing="0" w:after="300" w:afterAutospacing="0" w:line="30" w:lineRule="atLeast"/>
        <w:rPr>
          <w:rFonts w:ascii="宋体" w:eastAsia="宋体" w:hAnsi="宋体" w:cs="宋体"/>
          <w:sz w:val="32"/>
          <w:szCs w:val="32"/>
        </w:rPr>
      </w:pPr>
      <w:r>
        <w:rPr>
          <w:rFonts w:ascii="宋体" w:eastAsia="宋体" w:hAnsi="宋体" w:cs="宋体" w:hint="eastAsia"/>
          <w:color w:val="000000"/>
          <w:sz w:val="32"/>
          <w:szCs w:val="32"/>
        </w:rPr>
        <w:t>三、关于《浔阳区边街小巷（小区）路灯“照亮”工程实施方案》的说明</w:t>
      </w:r>
    </w:p>
    <w:p w:rsidR="006C44A7" w:rsidRDefault="0033034B">
      <w:pPr>
        <w:ind w:firstLineChars="200" w:firstLine="640"/>
        <w:rPr>
          <w:rFonts w:ascii="宋体" w:eastAsia="宋体" w:hAnsi="宋体" w:cs="宋体"/>
          <w:color w:val="000000"/>
          <w:sz w:val="32"/>
          <w:szCs w:val="32"/>
        </w:rPr>
      </w:pPr>
      <w:r>
        <w:rPr>
          <w:rFonts w:ascii="宋体" w:eastAsia="宋体" w:hAnsi="宋体" w:cs="宋体" w:hint="eastAsia"/>
          <w:color w:val="000000"/>
          <w:sz w:val="32"/>
          <w:szCs w:val="32"/>
        </w:rPr>
        <w:lastRenderedPageBreak/>
        <w:t>《实施方案》主要从</w:t>
      </w:r>
      <w:r>
        <w:rPr>
          <w:rFonts w:ascii="宋体" w:eastAsia="宋体" w:hAnsi="宋体" w:cs="宋体" w:hint="eastAsia"/>
          <w:color w:val="000000"/>
          <w:sz w:val="32"/>
          <w:szCs w:val="32"/>
        </w:rPr>
        <w:t>五</w:t>
      </w:r>
      <w:r>
        <w:rPr>
          <w:rFonts w:ascii="宋体" w:eastAsia="宋体" w:hAnsi="宋体" w:cs="宋体" w:hint="eastAsia"/>
          <w:color w:val="000000"/>
          <w:sz w:val="32"/>
          <w:szCs w:val="32"/>
        </w:rPr>
        <w:t>个方面来落实</w:t>
      </w:r>
      <w:r>
        <w:rPr>
          <w:rFonts w:ascii="宋体" w:eastAsia="宋体" w:hAnsi="宋体" w:cs="宋体" w:hint="eastAsia"/>
          <w:color w:val="000000"/>
          <w:sz w:val="32"/>
          <w:szCs w:val="32"/>
        </w:rPr>
        <w:t>开展</w:t>
      </w:r>
      <w:r>
        <w:rPr>
          <w:rFonts w:ascii="宋体" w:eastAsia="宋体" w:hAnsi="宋体" w:cs="宋体" w:hint="eastAsia"/>
          <w:color w:val="000000"/>
          <w:sz w:val="32"/>
          <w:szCs w:val="32"/>
        </w:rPr>
        <w:t>。分别是</w:t>
      </w:r>
      <w:r>
        <w:rPr>
          <w:rFonts w:ascii="宋体" w:eastAsia="宋体" w:hAnsi="宋体" w:cs="宋体" w:hint="eastAsia"/>
          <w:color w:val="000000"/>
          <w:sz w:val="32"/>
          <w:szCs w:val="32"/>
        </w:rPr>
        <w:t>指导思想、组织机构</w:t>
      </w:r>
      <w:r>
        <w:rPr>
          <w:rFonts w:ascii="宋体" w:eastAsia="宋体" w:hAnsi="宋体" w:cs="宋体" w:hint="eastAsia"/>
          <w:color w:val="000000"/>
          <w:kern w:val="0"/>
          <w:sz w:val="32"/>
          <w:szCs w:val="32"/>
          <w:lang/>
        </w:rPr>
        <w:t>、</w:t>
      </w:r>
      <w:r>
        <w:rPr>
          <w:rFonts w:ascii="宋体" w:eastAsia="宋体" w:hAnsi="宋体" w:cs="宋体" w:hint="eastAsia"/>
          <w:color w:val="000000"/>
          <w:sz w:val="32"/>
          <w:szCs w:val="32"/>
        </w:rPr>
        <w:t>改造范围和数量、</w:t>
      </w:r>
      <w:r>
        <w:rPr>
          <w:rFonts w:ascii="宋体" w:eastAsia="宋体" w:hAnsi="宋体" w:cs="宋体" w:hint="eastAsia"/>
          <w:color w:val="000000"/>
          <w:kern w:val="0"/>
          <w:sz w:val="32"/>
          <w:szCs w:val="32"/>
          <w:lang/>
        </w:rPr>
        <w:t>实施步骤及</w:t>
      </w:r>
      <w:r>
        <w:rPr>
          <w:rFonts w:ascii="宋体" w:eastAsia="宋体" w:hAnsi="宋体" w:cs="宋体" w:hint="eastAsia"/>
          <w:color w:val="000000"/>
          <w:sz w:val="32"/>
          <w:szCs w:val="32"/>
        </w:rPr>
        <w:t>相关要求</w:t>
      </w:r>
      <w:r>
        <w:rPr>
          <w:rFonts w:ascii="宋体" w:eastAsia="宋体" w:hAnsi="宋体" w:cs="宋体" w:hint="eastAsia"/>
          <w:color w:val="000000"/>
          <w:sz w:val="32"/>
          <w:szCs w:val="32"/>
        </w:rPr>
        <w:t>。</w:t>
      </w:r>
    </w:p>
    <w:p w:rsidR="006C44A7" w:rsidRDefault="006C44A7">
      <w:pPr>
        <w:ind w:firstLineChars="200" w:firstLine="640"/>
        <w:rPr>
          <w:rFonts w:ascii="宋体" w:eastAsia="宋体" w:hAnsi="宋体" w:cs="宋体"/>
          <w:color w:val="000000"/>
          <w:sz w:val="32"/>
          <w:szCs w:val="32"/>
        </w:rPr>
      </w:pPr>
    </w:p>
    <w:p w:rsidR="006C44A7" w:rsidRDefault="0033034B">
      <w:pPr>
        <w:ind w:firstLineChars="200" w:firstLine="640"/>
        <w:rPr>
          <w:rFonts w:ascii="宋体" w:eastAsia="宋体" w:hAnsi="宋体" w:cs="宋体"/>
          <w:color w:val="000000"/>
          <w:sz w:val="32"/>
          <w:szCs w:val="32"/>
        </w:rPr>
      </w:pPr>
      <w:r>
        <w:rPr>
          <w:rFonts w:ascii="宋体" w:eastAsia="宋体" w:hAnsi="宋体" w:cs="宋体" w:hint="eastAsia"/>
          <w:color w:val="000000"/>
          <w:sz w:val="32"/>
          <w:szCs w:val="32"/>
        </w:rPr>
        <w:t>第一部分</w:t>
      </w:r>
      <w:r>
        <w:rPr>
          <w:rFonts w:ascii="宋体" w:eastAsia="宋体" w:hAnsi="宋体" w:cs="宋体" w:hint="eastAsia"/>
          <w:color w:val="000000"/>
          <w:sz w:val="32"/>
          <w:szCs w:val="32"/>
        </w:rPr>
        <w:t>指导思想</w:t>
      </w:r>
      <w:r>
        <w:rPr>
          <w:rFonts w:ascii="宋体" w:eastAsia="宋体" w:hAnsi="宋体" w:cs="宋体" w:hint="eastAsia"/>
          <w:color w:val="000000"/>
          <w:sz w:val="32"/>
          <w:szCs w:val="32"/>
        </w:rPr>
        <w:t>。</w:t>
      </w:r>
      <w:r>
        <w:rPr>
          <w:rFonts w:ascii="宋体" w:eastAsia="宋体" w:hAnsi="宋体" w:cs="宋体" w:hint="eastAsia"/>
          <w:color w:val="000000"/>
          <w:sz w:val="32"/>
          <w:szCs w:val="32"/>
        </w:rPr>
        <w:t>该部分主要明确了为</w:t>
      </w:r>
      <w:r>
        <w:rPr>
          <w:rFonts w:hint="eastAsia"/>
          <w:sz w:val="32"/>
          <w:szCs w:val="40"/>
        </w:rPr>
        <w:t>不断增强人民群众的获得感、幸福感、安全感，</w:t>
      </w:r>
      <w:r>
        <w:rPr>
          <w:rFonts w:ascii="宋体" w:eastAsia="宋体" w:hAnsi="宋体" w:cs="宋体" w:hint="eastAsia"/>
          <w:color w:val="000000"/>
          <w:sz w:val="32"/>
          <w:szCs w:val="32"/>
        </w:rPr>
        <w:t>要</w:t>
      </w:r>
      <w:r>
        <w:rPr>
          <w:rFonts w:hint="eastAsia"/>
          <w:sz w:val="32"/>
          <w:szCs w:val="40"/>
        </w:rPr>
        <w:t>以城市总体规划为依据，</w:t>
      </w:r>
      <w:r>
        <w:rPr>
          <w:rFonts w:ascii="宋体" w:eastAsia="宋体" w:hAnsi="宋体" w:cs="宋体" w:hint="eastAsia"/>
          <w:color w:val="000000"/>
          <w:kern w:val="0"/>
          <w:sz w:val="32"/>
          <w:szCs w:val="32"/>
          <w:lang/>
        </w:rPr>
        <w:t>区政府主导边街小巷、老旧小区、开放式小区、物业小区照明亮化改造工作，</w:t>
      </w:r>
      <w:r>
        <w:rPr>
          <w:rFonts w:hint="eastAsia"/>
          <w:sz w:val="32"/>
          <w:szCs w:val="40"/>
        </w:rPr>
        <w:t>区住建局、区城管局、产权单位和业委会要多方参与。急群众所盼，急群众所需，以社区为单位统筹推进。并且争取财政支持，多方筹措资金，确保改造工作后续管理顺利实施。</w:t>
      </w:r>
    </w:p>
    <w:p w:rsidR="006C44A7" w:rsidRDefault="006C44A7">
      <w:pPr>
        <w:ind w:firstLineChars="175" w:firstLine="560"/>
        <w:rPr>
          <w:rFonts w:ascii="宋体" w:eastAsia="宋体" w:hAnsi="宋体" w:cs="宋体"/>
          <w:color w:val="000000"/>
          <w:sz w:val="32"/>
          <w:szCs w:val="32"/>
        </w:rPr>
      </w:pPr>
    </w:p>
    <w:p w:rsidR="006C44A7" w:rsidRDefault="0033034B">
      <w:pPr>
        <w:ind w:firstLineChars="175" w:firstLine="560"/>
        <w:rPr>
          <w:sz w:val="32"/>
          <w:szCs w:val="32"/>
        </w:rPr>
      </w:pPr>
      <w:r>
        <w:rPr>
          <w:rFonts w:ascii="宋体" w:eastAsia="宋体" w:hAnsi="宋体" w:cs="宋体" w:hint="eastAsia"/>
          <w:color w:val="000000"/>
          <w:sz w:val="32"/>
          <w:szCs w:val="32"/>
        </w:rPr>
        <w:t>第二部分</w:t>
      </w:r>
      <w:r>
        <w:rPr>
          <w:rFonts w:ascii="宋体" w:eastAsia="宋体" w:hAnsi="宋体" w:cs="宋体" w:hint="eastAsia"/>
          <w:color w:val="000000"/>
          <w:sz w:val="32"/>
          <w:szCs w:val="32"/>
        </w:rPr>
        <w:t>组织机构</w:t>
      </w:r>
      <w:r>
        <w:rPr>
          <w:rFonts w:ascii="宋体" w:eastAsia="宋体" w:hAnsi="宋体" w:cs="宋体" w:hint="eastAsia"/>
          <w:color w:val="000000"/>
          <w:sz w:val="32"/>
          <w:szCs w:val="32"/>
        </w:rPr>
        <w:t>。</w:t>
      </w:r>
      <w:r>
        <w:rPr>
          <w:rFonts w:ascii="宋体" w:eastAsia="宋体" w:hAnsi="宋体" w:cs="宋体" w:hint="eastAsia"/>
          <w:color w:val="000000"/>
          <w:sz w:val="32"/>
          <w:szCs w:val="32"/>
        </w:rPr>
        <w:t>该部分主要是为</w:t>
      </w:r>
      <w:r>
        <w:rPr>
          <w:rFonts w:hint="eastAsia"/>
          <w:sz w:val="32"/>
          <w:szCs w:val="40"/>
        </w:rPr>
        <w:t>确保工作健康稳步开展，确立了该项工作组织机构。</w:t>
      </w:r>
      <w:r>
        <w:rPr>
          <w:rFonts w:ascii="宋体" w:eastAsia="宋体" w:hAnsi="宋体" w:cs="宋体" w:hint="eastAsia"/>
          <w:color w:val="000000"/>
          <w:sz w:val="32"/>
          <w:szCs w:val="32"/>
        </w:rPr>
        <w:t>一是</w:t>
      </w:r>
      <w:r>
        <w:rPr>
          <w:rFonts w:hint="eastAsia"/>
          <w:sz w:val="32"/>
          <w:szCs w:val="40"/>
        </w:rPr>
        <w:t>为加强工作的组织领导，成立浔阳区边街小巷（小区）照亮工程领导小组；</w:t>
      </w:r>
      <w:r>
        <w:rPr>
          <w:rFonts w:ascii="宋体" w:eastAsia="宋体" w:hAnsi="宋体" w:cs="宋体" w:hint="eastAsia"/>
          <w:color w:val="000000"/>
          <w:sz w:val="32"/>
          <w:szCs w:val="32"/>
        </w:rPr>
        <w:t>二是</w:t>
      </w:r>
      <w:r>
        <w:rPr>
          <w:rFonts w:hint="eastAsia"/>
          <w:sz w:val="32"/>
          <w:szCs w:val="32"/>
        </w:rPr>
        <w:t>领导小组下设办公室，办公室设在浔阳区城管局园林和市政设施管护中心（红色蒲公英驿站柴桑站），并任命主要负责人，负责</w:t>
      </w:r>
      <w:r>
        <w:rPr>
          <w:rFonts w:hint="eastAsia"/>
          <w:sz w:val="32"/>
          <w:szCs w:val="40"/>
        </w:rPr>
        <w:t>边街小巷、老旧小区、物业小区、开放式小区照亮工程</w:t>
      </w:r>
      <w:r>
        <w:rPr>
          <w:rFonts w:hint="eastAsia"/>
          <w:sz w:val="32"/>
          <w:szCs w:val="32"/>
        </w:rPr>
        <w:t>具体组织、协调、施工、验收等工作。</w:t>
      </w:r>
    </w:p>
    <w:p w:rsidR="006C44A7" w:rsidRDefault="006C44A7">
      <w:pPr>
        <w:ind w:firstLineChars="200" w:firstLine="640"/>
        <w:rPr>
          <w:sz w:val="32"/>
          <w:szCs w:val="32"/>
        </w:rPr>
      </w:pPr>
    </w:p>
    <w:p w:rsidR="006C44A7" w:rsidRDefault="0033034B">
      <w:pPr>
        <w:ind w:firstLineChars="200" w:firstLine="640"/>
        <w:rPr>
          <w:sz w:val="32"/>
          <w:szCs w:val="32"/>
        </w:rPr>
      </w:pPr>
      <w:r>
        <w:rPr>
          <w:rFonts w:hint="eastAsia"/>
          <w:sz w:val="32"/>
          <w:szCs w:val="32"/>
        </w:rPr>
        <w:t>第</w:t>
      </w:r>
      <w:r>
        <w:rPr>
          <w:rFonts w:hint="eastAsia"/>
          <w:sz w:val="32"/>
          <w:szCs w:val="32"/>
        </w:rPr>
        <w:t>三部分改造范围和数量。该部分主要说明了经前期初步摸底，无物业小区和有物业小区的公共照明情况。根据摸底情况，通过市区联动，区、局、街全力配合，共同推进的</w:t>
      </w:r>
      <w:r>
        <w:rPr>
          <w:rFonts w:hint="eastAsia"/>
          <w:sz w:val="32"/>
          <w:szCs w:val="32"/>
        </w:rPr>
        <w:lastRenderedPageBreak/>
        <w:t>方式，重点改造五个街道无物业的开放式小区、老旧小区、边街小巷的照明亮化；对有物业小区的照明亮化缺失和损坏的情况进行统一安装和维修。</w:t>
      </w:r>
    </w:p>
    <w:p w:rsidR="006C44A7" w:rsidRDefault="006C44A7">
      <w:pPr>
        <w:ind w:firstLineChars="200" w:firstLine="640"/>
        <w:rPr>
          <w:sz w:val="32"/>
          <w:szCs w:val="32"/>
        </w:rPr>
      </w:pPr>
    </w:p>
    <w:p w:rsidR="006C44A7" w:rsidRDefault="0033034B">
      <w:pPr>
        <w:ind w:firstLineChars="200" w:firstLine="640"/>
        <w:rPr>
          <w:rFonts w:ascii="宋体" w:eastAsia="宋体" w:hAnsi="宋体" w:cs="宋体"/>
          <w:color w:val="000000"/>
          <w:sz w:val="32"/>
          <w:szCs w:val="32"/>
        </w:rPr>
      </w:pPr>
      <w:r>
        <w:rPr>
          <w:rFonts w:hint="eastAsia"/>
          <w:sz w:val="32"/>
          <w:szCs w:val="32"/>
        </w:rPr>
        <w:t>第四部分实施步骤。该部分主要介绍了落实该项照明亮化改造工作的四个阶段，分别为：调查摸底阶段、组织实施阶段、竣工验收阶段、移交接管阶段；并且</w:t>
      </w:r>
      <w:r>
        <w:rPr>
          <w:rFonts w:ascii="宋体" w:eastAsia="宋体" w:hAnsi="宋体" w:cs="宋体" w:hint="eastAsia"/>
          <w:color w:val="000000"/>
          <w:sz w:val="32"/>
          <w:szCs w:val="32"/>
        </w:rPr>
        <w:t>明确划分了</w:t>
      </w:r>
      <w:r>
        <w:rPr>
          <w:rFonts w:ascii="宋体" w:eastAsia="宋体" w:hAnsi="宋体" w:cs="宋体" w:hint="eastAsia"/>
          <w:color w:val="000000"/>
          <w:sz w:val="32"/>
          <w:szCs w:val="32"/>
        </w:rPr>
        <w:t>相关职能部门的职责和范围，明确责任单位和配合单位，以确保</w:t>
      </w:r>
      <w:r>
        <w:rPr>
          <w:rFonts w:ascii="宋体" w:eastAsia="宋体" w:hAnsi="宋体" w:cs="宋体" w:hint="eastAsia"/>
          <w:color w:val="000000"/>
          <w:sz w:val="32"/>
          <w:szCs w:val="32"/>
        </w:rPr>
        <w:t>边街小巷（小区）路灯</w:t>
      </w:r>
      <w:r>
        <w:rPr>
          <w:rFonts w:ascii="宋体" w:eastAsia="宋体" w:hAnsi="宋体" w:cs="宋体" w:hint="eastAsia"/>
          <w:color w:val="000000"/>
          <w:sz w:val="32"/>
          <w:szCs w:val="32"/>
        </w:rPr>
        <w:t>照明</w:t>
      </w:r>
      <w:r>
        <w:rPr>
          <w:rFonts w:ascii="宋体" w:eastAsia="宋体" w:hAnsi="宋体" w:cs="宋体" w:hint="eastAsia"/>
          <w:color w:val="000000"/>
          <w:sz w:val="32"/>
          <w:szCs w:val="32"/>
        </w:rPr>
        <w:t>亮化</w:t>
      </w:r>
      <w:r>
        <w:rPr>
          <w:rFonts w:ascii="宋体" w:eastAsia="宋体" w:hAnsi="宋体" w:cs="宋体" w:hint="eastAsia"/>
          <w:color w:val="000000"/>
          <w:sz w:val="32"/>
          <w:szCs w:val="32"/>
        </w:rPr>
        <w:t>工程</w:t>
      </w:r>
      <w:r>
        <w:rPr>
          <w:rFonts w:ascii="宋体" w:eastAsia="宋体" w:hAnsi="宋体" w:cs="宋体" w:hint="eastAsia"/>
          <w:color w:val="000000"/>
          <w:sz w:val="32"/>
          <w:szCs w:val="32"/>
        </w:rPr>
        <w:t>的顺利实施。</w:t>
      </w:r>
    </w:p>
    <w:p w:rsidR="006C44A7" w:rsidRDefault="006C44A7">
      <w:pPr>
        <w:ind w:firstLineChars="200" w:firstLine="640"/>
        <w:rPr>
          <w:rFonts w:ascii="宋体" w:eastAsia="宋体" w:hAnsi="宋体" w:cs="宋体"/>
          <w:color w:val="000000"/>
          <w:sz w:val="32"/>
          <w:szCs w:val="32"/>
        </w:rPr>
      </w:pPr>
    </w:p>
    <w:p w:rsidR="006C44A7" w:rsidRDefault="0033034B">
      <w:pPr>
        <w:ind w:firstLineChars="200" w:firstLine="640"/>
        <w:rPr>
          <w:rFonts w:ascii="宋体" w:eastAsia="宋体" w:hAnsi="宋体" w:cs="宋体"/>
          <w:color w:val="000000"/>
          <w:sz w:val="32"/>
          <w:szCs w:val="32"/>
        </w:rPr>
      </w:pPr>
      <w:r>
        <w:rPr>
          <w:rFonts w:ascii="宋体" w:eastAsia="宋体" w:hAnsi="宋体" w:cs="宋体" w:hint="eastAsia"/>
          <w:color w:val="000000"/>
          <w:sz w:val="32"/>
          <w:szCs w:val="32"/>
        </w:rPr>
        <w:t>第五部分相关要求。该部分只要提出了三点要求：一是</w:t>
      </w:r>
      <w:r>
        <w:rPr>
          <w:rFonts w:hint="eastAsia"/>
          <w:sz w:val="32"/>
          <w:szCs w:val="32"/>
        </w:rPr>
        <w:t>各相关部门和街道要加强组织领导，精心组织，科学谋划，狠抓落实，确保改造任务完成。二是区、街、局要建立台账制度，实行改造项目登记和销号制度，并建立联席会议制度和工作专报制度，确保改造过程严格，工作严谨。三是严格工程招标，落实专人负责，确保工程质量。</w:t>
      </w:r>
    </w:p>
    <w:p w:rsidR="006C44A7" w:rsidRDefault="0033034B">
      <w:pPr>
        <w:pStyle w:val="a3"/>
        <w:widowControl/>
        <w:spacing w:before="300" w:beforeAutospacing="0" w:after="300" w:afterAutospacing="0" w:line="30" w:lineRule="atLeast"/>
        <w:ind w:firstLineChars="200" w:firstLine="640"/>
        <w:rPr>
          <w:rFonts w:ascii="宋体" w:eastAsia="宋体" w:hAnsi="宋体" w:cs="宋体"/>
          <w:sz w:val="32"/>
          <w:szCs w:val="32"/>
        </w:rPr>
      </w:pPr>
      <w:r>
        <w:rPr>
          <w:rFonts w:ascii="宋体" w:eastAsia="宋体" w:hAnsi="宋体" w:cs="宋体" w:hint="eastAsia"/>
          <w:color w:val="000000"/>
          <w:sz w:val="32"/>
          <w:szCs w:val="32"/>
        </w:rPr>
        <w:t>浔阳区</w:t>
      </w:r>
      <w:r>
        <w:rPr>
          <w:rFonts w:ascii="宋体" w:eastAsia="宋体" w:hAnsi="宋体" w:cs="宋体" w:hint="eastAsia"/>
          <w:color w:val="000000"/>
          <w:sz w:val="32"/>
          <w:szCs w:val="32"/>
        </w:rPr>
        <w:t>城市管理局办公室</w:t>
      </w:r>
    </w:p>
    <w:p w:rsidR="006C44A7" w:rsidRDefault="0033034B">
      <w:pPr>
        <w:pStyle w:val="a3"/>
        <w:widowControl/>
        <w:spacing w:before="300" w:beforeAutospacing="0" w:after="300" w:afterAutospacing="0" w:line="30" w:lineRule="atLeast"/>
        <w:ind w:firstLineChars="200" w:firstLine="640"/>
        <w:rPr>
          <w:rFonts w:ascii="宋体" w:eastAsia="宋体" w:hAnsi="宋体" w:cs="宋体"/>
          <w:sz w:val="32"/>
          <w:szCs w:val="32"/>
        </w:rPr>
      </w:pPr>
      <w:bookmarkStart w:id="0" w:name="_GoBack"/>
      <w:bookmarkEnd w:id="0"/>
      <w:r>
        <w:rPr>
          <w:rFonts w:ascii="宋体" w:eastAsia="宋体" w:hAnsi="宋体" w:cs="宋体" w:hint="eastAsia"/>
          <w:color w:val="000000"/>
          <w:sz w:val="32"/>
          <w:szCs w:val="32"/>
        </w:rPr>
        <w:t>0792-8</w:t>
      </w:r>
      <w:r>
        <w:rPr>
          <w:rFonts w:ascii="宋体" w:eastAsia="宋体" w:hAnsi="宋体" w:cs="宋体" w:hint="eastAsia"/>
          <w:color w:val="000000"/>
          <w:sz w:val="32"/>
          <w:szCs w:val="32"/>
        </w:rPr>
        <w:t>224002</w:t>
      </w:r>
    </w:p>
    <w:sectPr w:rsidR="006C44A7" w:rsidSect="006C44A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3034B" w:rsidRDefault="0033034B" w:rsidP="00FF620E">
      <w:r>
        <w:separator/>
      </w:r>
    </w:p>
  </w:endnote>
  <w:endnote w:type="continuationSeparator" w:id="0">
    <w:p w:rsidR="0033034B" w:rsidRDefault="0033034B" w:rsidP="00FF620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3034B" w:rsidRDefault="0033034B" w:rsidP="00FF620E">
      <w:r>
        <w:separator/>
      </w:r>
    </w:p>
  </w:footnote>
  <w:footnote w:type="continuationSeparator" w:id="0">
    <w:p w:rsidR="0033034B" w:rsidRDefault="0033034B" w:rsidP="00FF620E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420"/>
  <w:drawingGridVerticalSpacing w:val="156"/>
  <w:noPunctuationKerning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</w:compat>
  <w:docVars>
    <w:docVar w:name="commondata" w:val="ᤔ͎卆䵇☸ʈ㓍%鹦4ꀀ耀鹦+ꀀ耀鹦+ᦤ͎卆䵇ꚜ˓㓍%鹦4ꀀ耀鹦+ꀀ耀鹦+耀ᨴ͎卆䵇ꚸ˓㓍%鹦4ꀀ耀鹦+ꀀ耀鹦+耀᫄͎卆䵇ꀀ˓㓍%鹦4ꀀ耀鹦+᭔͎卆䵇渜ɬ㓍%鹦4ꀀ耀鹦+卆䵇☸ʈ㓍%鹦4ꀀ耀鹦+"/>
  </w:docVars>
  <w:rsids>
    <w:rsidRoot w:val="7C6A6134"/>
    <w:rsid w:val="001972C0"/>
    <w:rsid w:val="0033034B"/>
    <w:rsid w:val="006C44A7"/>
    <w:rsid w:val="00FF620E"/>
    <w:rsid w:val="0C757216"/>
    <w:rsid w:val="1FE32809"/>
    <w:rsid w:val="58684DA6"/>
    <w:rsid w:val="7C6A613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C44A7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paragraph" w:styleId="1">
    <w:name w:val="heading 1"/>
    <w:basedOn w:val="a"/>
    <w:next w:val="a"/>
    <w:qFormat/>
    <w:rsid w:val="006C44A7"/>
    <w:pPr>
      <w:spacing w:beforeAutospacing="1" w:afterAutospacing="1"/>
      <w:jc w:val="left"/>
      <w:outlineLvl w:val="0"/>
    </w:pPr>
    <w:rPr>
      <w:rFonts w:ascii="宋体" w:eastAsia="宋体" w:hAnsi="宋体" w:cs="Times New Roman" w:hint="eastAsia"/>
      <w:b/>
      <w:bCs/>
      <w:kern w:val="44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qFormat/>
    <w:rsid w:val="006C44A7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a4">
    <w:name w:val="Strong"/>
    <w:basedOn w:val="a0"/>
    <w:qFormat/>
    <w:rsid w:val="006C44A7"/>
    <w:rPr>
      <w:b/>
    </w:rPr>
  </w:style>
  <w:style w:type="character" w:styleId="a5">
    <w:name w:val="Hyperlink"/>
    <w:basedOn w:val="a0"/>
    <w:qFormat/>
    <w:rsid w:val="006C44A7"/>
    <w:rPr>
      <w:color w:val="0000FF"/>
      <w:u w:val="single"/>
    </w:rPr>
  </w:style>
  <w:style w:type="paragraph" w:styleId="a6">
    <w:name w:val="header"/>
    <w:basedOn w:val="a"/>
    <w:link w:val="Char"/>
    <w:rsid w:val="00FF620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6"/>
    <w:rsid w:val="00FF620E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7">
    <w:name w:val="footer"/>
    <w:basedOn w:val="a"/>
    <w:link w:val="Char0"/>
    <w:rsid w:val="00FF620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7"/>
    <w:rsid w:val="00FF620E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171</Words>
  <Characters>979</Characters>
  <Application>Microsoft Office Word</Application>
  <DocSecurity>0</DocSecurity>
  <Lines>8</Lines>
  <Paragraphs>2</Paragraphs>
  <ScaleCrop>false</ScaleCrop>
  <Company/>
  <LinksUpToDate>false</LinksUpToDate>
  <CharactersWithSpaces>1148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我的女神雷雅丽</dc:creator>
  <cp:lastModifiedBy>admin</cp:lastModifiedBy>
  <cp:revision>2</cp:revision>
  <dcterms:created xsi:type="dcterms:W3CDTF">2023-12-15T05:31:00Z</dcterms:created>
  <dcterms:modified xsi:type="dcterms:W3CDTF">2023-12-15T05:31:00Z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5F440F4680A645659EF89D923E8D7984_13</vt:lpwstr>
  </property>
</Properties>
</file>