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浔阳区全民健身实施计划（</w:t>
      </w:r>
      <w:r>
        <w:rPr>
          <w:rFonts w:ascii="方正小标宋简体" w:hAnsi="宋体" w:eastAsia="方正小标宋简体" w:cs="宋体"/>
          <w:bCs/>
          <w:sz w:val="44"/>
          <w:szCs w:val="44"/>
        </w:rPr>
        <w:t>2021-2025</w:t>
      </w:r>
      <w:r>
        <w:rPr>
          <w:rFonts w:hint="eastAsia" w:ascii="方正小标宋简体" w:hAnsi="宋体" w:eastAsia="方正小标宋简体" w:cs="宋体"/>
          <w:bCs/>
          <w:sz w:val="44"/>
          <w:szCs w:val="44"/>
        </w:rPr>
        <w:t>）</w:t>
      </w:r>
    </w:p>
    <w:p>
      <w:pPr>
        <w:pStyle w:val="2"/>
        <w:jc w:val="center"/>
        <w:rPr>
          <w:rFonts w:hint="eastAsia" w:eastAsia="方正小标宋简体"/>
          <w:lang w:eastAsia="zh-CN"/>
        </w:rPr>
      </w:pPr>
      <w:r>
        <w:rPr>
          <w:rFonts w:hint="eastAsia" w:ascii="方正小标宋简体" w:hAnsi="宋体" w:eastAsia="方正小标宋简体" w:cs="宋体"/>
          <w:bCs/>
          <w:sz w:val="44"/>
          <w:szCs w:val="44"/>
          <w:lang w:eastAsia="zh-CN"/>
        </w:rPr>
        <w:t>起草说明</w:t>
      </w:r>
    </w:p>
    <w:p>
      <w:pPr>
        <w:pStyle w:val="2"/>
      </w:pPr>
    </w:p>
    <w:p>
      <w:pPr>
        <w:pStyle w:val="2"/>
      </w:pPr>
    </w:p>
    <w:p>
      <w:pPr>
        <w:spacing w:line="600" w:lineRule="exact"/>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为深入贯彻习近平总书记视察江西重要讲话精神和关于体育工作的重要论述，加快实施全民健身国家战略，推动全民健身事业发展和健康浔阳建设，进一步提高人民群众的身体素质和健康水平</w:t>
      </w:r>
      <w:r>
        <w:rPr>
          <w:rFonts w:ascii="仿宋" w:hAnsi="仿宋" w:eastAsia="仿宋" w:cs="仿宋"/>
          <w:color w:val="000000"/>
          <w:sz w:val="32"/>
          <w:szCs w:val="32"/>
        </w:rPr>
        <w:t>,</w:t>
      </w:r>
      <w:r>
        <w:rPr>
          <w:rFonts w:hint="eastAsia" w:ascii="仿宋" w:hAnsi="仿宋" w:eastAsia="仿宋" w:cs="仿宋"/>
          <w:color w:val="000000"/>
          <w:sz w:val="32"/>
          <w:szCs w:val="32"/>
          <w:lang w:val="zh-CN"/>
        </w:rPr>
        <w:t>根据《全民健身条例》（国务院令第</w:t>
      </w:r>
      <w:r>
        <w:rPr>
          <w:rFonts w:ascii="仿宋" w:hAnsi="仿宋" w:eastAsia="仿宋" w:cs="仿宋"/>
          <w:color w:val="000000"/>
          <w:sz w:val="32"/>
          <w:szCs w:val="32"/>
        </w:rPr>
        <w:t>560</w:t>
      </w:r>
      <w:r>
        <w:rPr>
          <w:rFonts w:hint="eastAsia" w:ascii="仿宋" w:hAnsi="仿宋" w:eastAsia="仿宋" w:cs="仿宋"/>
          <w:color w:val="000000"/>
          <w:sz w:val="32"/>
          <w:szCs w:val="32"/>
        </w:rPr>
        <w:t>号</w:t>
      </w:r>
      <w:r>
        <w:rPr>
          <w:rFonts w:hint="eastAsia" w:ascii="仿宋" w:hAnsi="仿宋" w:eastAsia="仿宋" w:cs="仿宋"/>
          <w:color w:val="000000"/>
          <w:sz w:val="32"/>
          <w:szCs w:val="32"/>
          <w:lang w:val="zh-CN"/>
        </w:rPr>
        <w:t>）和《江西省全民健身实施计划（</w:t>
      </w:r>
      <w:r>
        <w:rPr>
          <w:rFonts w:ascii="仿宋" w:hAnsi="仿宋" w:eastAsia="仿宋" w:cs="仿宋"/>
          <w:color w:val="000000"/>
          <w:sz w:val="32"/>
          <w:szCs w:val="32"/>
          <w:lang w:val="zh-CN"/>
        </w:rPr>
        <w:t>20</w:t>
      </w:r>
      <w:r>
        <w:rPr>
          <w:rFonts w:ascii="仿宋" w:hAnsi="仿宋" w:eastAsia="仿宋" w:cs="仿宋"/>
          <w:color w:val="000000"/>
          <w:sz w:val="32"/>
          <w:szCs w:val="32"/>
        </w:rPr>
        <w:t>21</w:t>
      </w:r>
      <w:r>
        <w:rPr>
          <w:rFonts w:ascii="仿宋" w:hAnsi="仿宋" w:eastAsia="仿宋" w:cs="仿宋"/>
          <w:color w:val="000000"/>
          <w:sz w:val="32"/>
          <w:szCs w:val="32"/>
          <w:lang w:val="zh-CN"/>
        </w:rPr>
        <w:t>—202</w:t>
      </w:r>
      <w:r>
        <w:rPr>
          <w:rFonts w:ascii="仿宋" w:hAnsi="仿宋" w:eastAsia="仿宋" w:cs="仿宋"/>
          <w:color w:val="000000"/>
          <w:sz w:val="32"/>
          <w:szCs w:val="32"/>
        </w:rPr>
        <w:t>5</w:t>
      </w:r>
      <w:r>
        <w:rPr>
          <w:rFonts w:hint="eastAsia" w:ascii="仿宋" w:hAnsi="仿宋" w:eastAsia="仿宋" w:cs="仿宋"/>
          <w:color w:val="000000"/>
          <w:sz w:val="32"/>
          <w:szCs w:val="32"/>
          <w:lang w:val="zh-CN"/>
        </w:rPr>
        <w:t>年）》（赣府发〔</w:t>
      </w:r>
      <w:r>
        <w:rPr>
          <w:rFonts w:ascii="仿宋" w:hAnsi="仿宋" w:eastAsia="仿宋" w:cs="仿宋"/>
          <w:color w:val="000000"/>
          <w:sz w:val="32"/>
          <w:szCs w:val="32"/>
        </w:rPr>
        <w:t>2021</w:t>
      </w:r>
      <w:r>
        <w:rPr>
          <w:rFonts w:hint="eastAsia" w:ascii="仿宋" w:hAnsi="仿宋" w:eastAsia="仿宋" w:cs="仿宋"/>
          <w:color w:val="000000"/>
          <w:sz w:val="32"/>
          <w:szCs w:val="32"/>
          <w:lang w:val="zh-CN"/>
        </w:rPr>
        <w:t>〕</w:t>
      </w:r>
      <w:r>
        <w:rPr>
          <w:rFonts w:ascii="仿宋" w:hAnsi="仿宋" w:eastAsia="仿宋" w:cs="仿宋"/>
          <w:color w:val="000000"/>
          <w:sz w:val="32"/>
          <w:szCs w:val="32"/>
        </w:rPr>
        <w:t>28</w:t>
      </w:r>
      <w:r>
        <w:rPr>
          <w:rFonts w:hint="eastAsia" w:ascii="仿宋" w:hAnsi="仿宋" w:eastAsia="仿宋" w:cs="仿宋"/>
          <w:color w:val="000000"/>
          <w:sz w:val="32"/>
          <w:szCs w:val="32"/>
        </w:rPr>
        <w:t>号</w:t>
      </w:r>
      <w:r>
        <w:rPr>
          <w:rFonts w:hint="eastAsia" w:ascii="仿宋" w:hAnsi="仿宋" w:eastAsia="仿宋" w:cs="仿宋"/>
          <w:color w:val="000000"/>
          <w:sz w:val="32"/>
          <w:szCs w:val="32"/>
          <w:lang w:val="zh-CN"/>
        </w:rPr>
        <w:t>）以及《九江市人民政府关于印发九江市全民健身实施计划（</w:t>
      </w:r>
      <w:r>
        <w:rPr>
          <w:rFonts w:ascii="仿宋" w:hAnsi="仿宋" w:eastAsia="仿宋" w:cs="仿宋"/>
          <w:color w:val="000000"/>
          <w:sz w:val="32"/>
          <w:szCs w:val="32"/>
        </w:rPr>
        <w:t>2021-2025</w:t>
      </w:r>
      <w:r>
        <w:rPr>
          <w:rFonts w:hint="eastAsia" w:ascii="仿宋" w:hAnsi="仿宋" w:eastAsia="仿宋" w:cs="仿宋"/>
          <w:color w:val="000000"/>
          <w:sz w:val="32"/>
          <w:szCs w:val="32"/>
          <w:lang w:val="zh-CN"/>
        </w:rPr>
        <w:t>）年的通知》（九府〔</w:t>
      </w:r>
      <w:r>
        <w:rPr>
          <w:rFonts w:ascii="仿宋" w:hAnsi="仿宋" w:eastAsia="仿宋" w:cs="仿宋"/>
          <w:color w:val="000000"/>
          <w:sz w:val="32"/>
          <w:szCs w:val="32"/>
        </w:rPr>
        <w:t>2021</w:t>
      </w:r>
      <w:r>
        <w:rPr>
          <w:rFonts w:hint="eastAsia" w:ascii="仿宋" w:hAnsi="仿宋" w:eastAsia="仿宋" w:cs="仿宋"/>
          <w:color w:val="000000"/>
          <w:sz w:val="32"/>
          <w:szCs w:val="32"/>
          <w:lang w:val="zh-CN"/>
        </w:rPr>
        <w:t>〕</w:t>
      </w:r>
      <w:r>
        <w:rPr>
          <w:rFonts w:ascii="仿宋" w:hAnsi="仿宋" w:eastAsia="仿宋" w:cs="仿宋"/>
          <w:color w:val="000000"/>
          <w:sz w:val="32"/>
          <w:szCs w:val="32"/>
        </w:rPr>
        <w:t>4</w:t>
      </w:r>
      <w:r>
        <w:rPr>
          <w:rFonts w:hint="eastAsia" w:ascii="仿宋" w:hAnsi="仿宋" w:eastAsia="仿宋" w:cs="仿宋"/>
          <w:color w:val="000000"/>
          <w:sz w:val="32"/>
          <w:szCs w:val="32"/>
        </w:rPr>
        <w:t>号</w:t>
      </w:r>
      <w:r>
        <w:rPr>
          <w:rFonts w:hint="eastAsia" w:ascii="仿宋" w:hAnsi="仿宋" w:eastAsia="仿宋" w:cs="仿宋"/>
          <w:color w:val="000000"/>
          <w:sz w:val="32"/>
          <w:szCs w:val="32"/>
          <w:lang w:val="zh-CN"/>
        </w:rPr>
        <w:t>）文件精神，结合我区实际，制定本实施计划。</w:t>
      </w:r>
    </w:p>
    <w:p>
      <w:pPr>
        <w:pStyle w:val="2"/>
        <w:rPr>
          <w:rFonts w:hint="eastAsia" w:ascii="仿宋" w:hAnsi="仿宋" w:eastAsia="仿宋" w:cs="仿宋"/>
          <w:color w:val="000000"/>
          <w:sz w:val="32"/>
          <w:szCs w:val="32"/>
          <w:lang w:val="zh-CN"/>
        </w:rPr>
      </w:pPr>
    </w:p>
    <w:p>
      <w:pPr>
        <w:pStyle w:val="2"/>
        <w:rPr>
          <w:rFonts w:hint="eastAsia" w:ascii="仿宋" w:hAnsi="仿宋" w:eastAsia="仿宋" w:cs="仿宋"/>
          <w:color w:val="000000"/>
          <w:sz w:val="32"/>
          <w:szCs w:val="32"/>
          <w:lang w:val="zh-CN"/>
        </w:rPr>
      </w:pPr>
    </w:p>
    <w:p>
      <w:pPr>
        <w:pStyle w:val="2"/>
        <w:ind w:firstLine="4480" w:firstLineChars="14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浔阳区教育体育局</w:t>
      </w:r>
    </w:p>
    <w:p>
      <w:pPr>
        <w:pStyle w:val="2"/>
        <w:ind w:firstLine="4480" w:firstLineChars="14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2022年7月28日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OTRmMjkwMjVhMjRiOTA5OGQ3N2U1OWZjZDkzZjIifQ=="/>
  </w:docVars>
  <w:rsids>
    <w:rsidRoot w:val="00000000"/>
    <w:rsid w:val="04191737"/>
    <w:rsid w:val="0EF51593"/>
    <w:rsid w:val="1338378B"/>
    <w:rsid w:val="203F5AB2"/>
    <w:rsid w:val="246378AF"/>
    <w:rsid w:val="25211FE5"/>
    <w:rsid w:val="2DA464F3"/>
    <w:rsid w:val="3E731B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240" w:lineRule="atLeas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dc:creator>
  <cp:lastModifiedBy>尹强/JIUJIANG</cp:lastModifiedBy>
  <dcterms:modified xsi:type="dcterms:W3CDTF">2022-09-21T07:00:34Z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6794F75920614692A333297547B04CD2</vt:lpwstr>
  </property>
</Properties>
</file>