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CC2" w:rsidRPr="005733B1" w:rsidRDefault="00E56CC2">
      <w:pPr>
        <w:topLinePunct/>
        <w:jc w:val="center"/>
        <w:rPr>
          <w:rFonts w:eastAsia="方正仿宋简体" w:hint="eastAsia"/>
          <w:color w:val="000000"/>
          <w:sz w:val="44"/>
          <w:szCs w:val="44"/>
        </w:rPr>
      </w:pPr>
    </w:p>
    <w:p w:rsidR="00E56CC2" w:rsidRDefault="00E56CC2">
      <w:pPr>
        <w:topLinePunct/>
        <w:jc w:val="center"/>
        <w:rPr>
          <w:rFonts w:eastAsia="方正仿宋简体"/>
          <w:color w:val="000000"/>
          <w:sz w:val="44"/>
          <w:szCs w:val="44"/>
        </w:rPr>
      </w:pPr>
      <w:r w:rsidRPr="00E56CC2">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1026" o:spid="_x0000_s1026" type="#_x0000_t136" style="position:absolute;left:0;text-align:left;margin-left:-2.65pt;margin-top:2.5pt;width:441.75pt;height:61.2pt;z-index:1" fillcolor="red" strokecolor="red">
            <v:textpath style="font-family:&quot;方正小标宋简体&quot;" trim="t" fitpath="t" string="九江市浔阳区人民政府办公室"/>
          </v:shape>
        </w:pict>
      </w:r>
    </w:p>
    <w:p w:rsidR="00E56CC2" w:rsidRDefault="00E56CC2">
      <w:pPr>
        <w:topLinePunct/>
        <w:jc w:val="center"/>
        <w:rPr>
          <w:rFonts w:eastAsia="方正仿宋简体"/>
          <w:color w:val="000000"/>
          <w:sz w:val="44"/>
          <w:szCs w:val="44"/>
        </w:rPr>
      </w:pPr>
    </w:p>
    <w:p w:rsidR="00E56CC2" w:rsidRDefault="00E56CC2">
      <w:pPr>
        <w:topLinePunct/>
        <w:jc w:val="center"/>
        <w:rPr>
          <w:rFonts w:eastAsia="方正仿宋简体"/>
          <w:color w:val="000000"/>
          <w:sz w:val="44"/>
          <w:szCs w:val="44"/>
        </w:rPr>
      </w:pPr>
    </w:p>
    <w:p w:rsidR="00E56CC2" w:rsidRDefault="00E56CC2">
      <w:pPr>
        <w:topLinePunct/>
        <w:jc w:val="center"/>
        <w:rPr>
          <w:rFonts w:eastAsia="方正仿宋简体"/>
          <w:color w:val="000000"/>
          <w:sz w:val="44"/>
          <w:szCs w:val="44"/>
        </w:rPr>
      </w:pPr>
    </w:p>
    <w:p w:rsidR="00E56CC2" w:rsidRDefault="0046570F">
      <w:pPr>
        <w:topLinePunct/>
        <w:jc w:val="center"/>
        <w:rPr>
          <w:rFonts w:eastAsia="仿宋_GB2312"/>
          <w:sz w:val="32"/>
          <w:szCs w:val="32"/>
        </w:rPr>
      </w:pPr>
      <w:r>
        <w:rPr>
          <w:rFonts w:eastAsia="仿宋_GB2312" w:hint="eastAsia"/>
          <w:sz w:val="32"/>
          <w:szCs w:val="32"/>
        </w:rPr>
        <w:t>浔府办字</w:t>
      </w:r>
      <w:r>
        <w:rPr>
          <w:rFonts w:eastAsia="仿宋_GB2312" w:hint="eastAsia"/>
          <w:sz w:val="32"/>
          <w:szCs w:val="32"/>
        </w:rPr>
        <w:t>(</w:t>
      </w:r>
      <w:r>
        <w:rPr>
          <w:rFonts w:eastAsia="仿宋_GB2312"/>
          <w:sz w:val="32"/>
          <w:szCs w:val="32"/>
        </w:rPr>
        <w:t>2021</w:t>
      </w:r>
      <w:r>
        <w:rPr>
          <w:rFonts w:eastAsia="仿宋_GB2312" w:hint="eastAsia"/>
          <w:sz w:val="32"/>
          <w:szCs w:val="32"/>
        </w:rPr>
        <w:t>)</w:t>
      </w:r>
      <w:r>
        <w:rPr>
          <w:rFonts w:eastAsia="仿宋_GB2312" w:hint="eastAsia"/>
          <w:sz w:val="32"/>
          <w:szCs w:val="32"/>
        </w:rPr>
        <w:t>22</w:t>
      </w:r>
      <w:r>
        <w:rPr>
          <w:rFonts w:eastAsia="仿宋_GB2312" w:hint="eastAsia"/>
          <w:sz w:val="32"/>
          <w:szCs w:val="32"/>
        </w:rPr>
        <w:t>号</w:t>
      </w:r>
    </w:p>
    <w:p w:rsidR="00E56CC2" w:rsidRDefault="00E56CC2">
      <w:pPr>
        <w:topLinePunct/>
        <w:jc w:val="center"/>
        <w:rPr>
          <w:rFonts w:eastAsia="方正仿宋简体"/>
          <w:color w:val="000000"/>
          <w:sz w:val="44"/>
          <w:szCs w:val="44"/>
        </w:rPr>
      </w:pPr>
      <w:r w:rsidRPr="00E56CC2">
        <w:pict>
          <v:line id="1027" o:spid="_x0000_s1029" style="position:absolute;left:0;text-align:left;z-index:2" from="0,8.9pt" to="440.8pt,8.9pt" o:gfxdata="UEsDBAoAAAAAAIdO4kAAAAAAAAAAAAAAAAAEAAAAZHJzL1BLAwQUAAAACACHTuJAEAntAtMAAAAG&#10;AQAADwAAAGRycy9kb3ducmV2LnhtbE2PzU7DMBCE70i8g7VI3KiTHkoU4lRtVW5IiNCfqxsvcdR4&#10;HcVumr49izjAcWZWM98Wy8l1YsQhtJ4UpLMEBFLtTUuNgt3n61MGIkRNRneeUMENAyzL+7tC58Zf&#10;6QPHKjaCSyjkWoGNsc+lDLVFp8PM90icffnB6chyaKQZ9JXLXSfnSbKQTrfEC1b3uLFYn6uLUzAd&#10;spU9vsX11u/f7Xk6Vm6c35R6fEiTFxARp/h3DD/4jA4lM538hUwQnQJ+JLL7zPycZlm6AHH6NWRZ&#10;yP/45TdQSwMEFAAAAAgAh07iQNQX+RjiAQAA5gMAAA4AAABkcnMvZTJvRG9jLnhtbK1TTW/bMAy9&#10;D9h/EHRfbAdImxlxemiWXYYtwLYfwEiyLUBfEJU4+fejbDdru0sO80GmROqR75HaPF2sYWcVUXvX&#10;8GpRcqac8FK7ruG/f+0/rTnDBE6C8U41/KqQP20/ftgMoVZL33sjVWQE4rAeQsP7lEJdFCh6ZQEX&#10;PihHztZHC4m2sStkhIHQrSmWZflQDD7KEL1QiHS6m5x8Roz3APq21ULtvDhZ5dKEGpWBRJSw1wH5&#10;dqy2bZVIP9oWVWKm4cQ0jSslIfuY12K7gbqLEHot5hLgnhLecbKgHSW9Qe0gATtF/Q+U1SJ69G1a&#10;CG+LicioCLGoynfa/OwhqJELSY3hJjr+P1jx/XyITEuaBM4cWGp4VS4fsy5DwJrcz+4Q5x2GQ8wk&#10;L220+U/ls8uo5fWmpbokJuhwtfq8rh5IZvHiK/5eDBHTV+Uty0bDjXaZJtRw/oaJklHoS0g+No4N&#10;DV+uV48rwgMaupaaTaYNVDi6bryM3mi518bkKxi747OJ7AzU+P2+pC9zIuA3YTnLDrCf4kbXNBK9&#10;AvnFSZaugSRx9BJ4rsEqyZlR9HCyRYBQJ9DmnkhKbVy+oMaxnIlmkSdZs3X08krtOIWou56Eqcaa&#10;s4faP1Y/j2qer9d7sl8/z+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AntAtMAAAAGAQAADwAA&#10;AAAAAAABACAAAAAiAAAAZHJzL2Rvd25yZXYueG1sUEsBAhQAFAAAAAgAh07iQNQX+RjiAQAA5gMA&#10;AA4AAAAAAAAAAQAgAAAAIgEAAGRycy9lMm9Eb2MueG1sUEsFBgAAAAAGAAYAWQEAAHYFAAAAAA==&#10;" strokecolor="red" strokeweight="2.25pt"/>
        </w:pict>
      </w:r>
    </w:p>
    <w:p w:rsidR="00E56CC2" w:rsidRDefault="00E56CC2">
      <w:pPr>
        <w:topLinePunct/>
        <w:jc w:val="center"/>
        <w:rPr>
          <w:b/>
          <w:bCs/>
          <w:sz w:val="44"/>
          <w:szCs w:val="44"/>
        </w:rPr>
      </w:pPr>
    </w:p>
    <w:p w:rsidR="00E56CC2" w:rsidRDefault="0046570F">
      <w:pPr>
        <w:topLinePunct/>
        <w:spacing w:line="558" w:lineRule="exact"/>
        <w:jc w:val="center"/>
        <w:rPr>
          <w:b/>
          <w:bCs/>
          <w:sz w:val="44"/>
          <w:szCs w:val="44"/>
        </w:rPr>
      </w:pPr>
      <w:r>
        <w:rPr>
          <w:rFonts w:ascii="宋体" w:hAnsi="宋体" w:cs="宋体" w:hint="eastAsia"/>
          <w:b/>
          <w:bCs/>
          <w:sz w:val="44"/>
          <w:szCs w:val="44"/>
        </w:rPr>
        <w:t>浔阳区人民政府</w:t>
      </w:r>
      <w:r>
        <w:rPr>
          <w:rFonts w:hint="eastAsia"/>
          <w:b/>
          <w:bCs/>
          <w:sz w:val="44"/>
          <w:szCs w:val="44"/>
        </w:rPr>
        <w:t>办</w:t>
      </w:r>
      <w:r>
        <w:rPr>
          <w:rFonts w:ascii="宋体" w:hAnsi="宋体" w:cs="宋体" w:hint="eastAsia"/>
          <w:b/>
          <w:bCs/>
          <w:sz w:val="44"/>
          <w:szCs w:val="44"/>
        </w:rPr>
        <w:t>公室</w:t>
      </w:r>
    </w:p>
    <w:p w:rsidR="00E56CC2" w:rsidRDefault="0046570F">
      <w:pPr>
        <w:topLinePunct/>
        <w:spacing w:line="558" w:lineRule="exact"/>
        <w:jc w:val="center"/>
        <w:rPr>
          <w:b/>
          <w:bCs/>
          <w:sz w:val="44"/>
          <w:szCs w:val="44"/>
        </w:rPr>
      </w:pPr>
      <w:r>
        <w:rPr>
          <w:rFonts w:ascii="宋体" w:hAnsi="宋体" w:cs="宋体" w:hint="eastAsia"/>
          <w:b/>
          <w:bCs/>
          <w:sz w:val="44"/>
          <w:szCs w:val="44"/>
        </w:rPr>
        <w:t>关于印发</w:t>
      </w:r>
      <w:r>
        <w:rPr>
          <w:rFonts w:hint="eastAsia"/>
          <w:b/>
          <w:bCs/>
          <w:sz w:val="44"/>
          <w:szCs w:val="44"/>
        </w:rPr>
        <w:t>《关于促进</w:t>
      </w:r>
      <w:r>
        <w:rPr>
          <w:b/>
          <w:bCs/>
          <w:sz w:val="44"/>
          <w:szCs w:val="44"/>
        </w:rPr>
        <w:t>3</w:t>
      </w:r>
      <w:r>
        <w:rPr>
          <w:rFonts w:hint="eastAsia"/>
          <w:b/>
          <w:bCs/>
          <w:sz w:val="44"/>
          <w:szCs w:val="44"/>
        </w:rPr>
        <w:t>岁以下婴幼儿照护服务发展实施方案》的通知</w:t>
      </w:r>
    </w:p>
    <w:p w:rsidR="00E56CC2" w:rsidRDefault="00E56CC2">
      <w:pPr>
        <w:topLinePunct/>
        <w:spacing w:line="558" w:lineRule="exact"/>
        <w:rPr>
          <w:rFonts w:ascii="仿宋_GB2312" w:eastAsia="仿宋_GB2312" w:hAnsi="仿宋_GB2312" w:cs="仿宋_GB2312"/>
          <w:sz w:val="32"/>
          <w:szCs w:val="32"/>
        </w:rPr>
      </w:pPr>
    </w:p>
    <w:p w:rsidR="00E56CC2" w:rsidRDefault="0046570F">
      <w:pPr>
        <w:topLinePunct/>
        <w:spacing w:line="558"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各街道办事处、区直有关部门：</w:t>
      </w:r>
    </w:p>
    <w:p w:rsidR="00E56CC2" w:rsidRDefault="0046570F">
      <w:pPr>
        <w:topLinePunct/>
        <w:spacing w:line="55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《关于促进</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岁以下婴幼儿照护服务发展实施方案》已经区政府第</w:t>
      </w:r>
      <w:r>
        <w:rPr>
          <w:rFonts w:ascii="仿宋_GB2312" w:eastAsia="仿宋_GB2312" w:hAnsi="仿宋_GB2312" w:cs="仿宋_GB2312"/>
          <w:sz w:val="32"/>
          <w:szCs w:val="32"/>
        </w:rPr>
        <w:t>76</w:t>
      </w:r>
      <w:r>
        <w:rPr>
          <w:rFonts w:ascii="仿宋_GB2312" w:eastAsia="仿宋_GB2312" w:hAnsi="仿宋_GB2312" w:cs="仿宋_GB2312" w:hint="eastAsia"/>
          <w:sz w:val="32"/>
          <w:szCs w:val="32"/>
        </w:rPr>
        <w:t>次常务会研究讨论同意，现印发给你们，请结合实际，认真贯彻实施。</w:t>
      </w:r>
    </w:p>
    <w:p w:rsidR="00E56CC2" w:rsidRDefault="00E56CC2">
      <w:pPr>
        <w:topLinePunct/>
        <w:spacing w:line="558" w:lineRule="exact"/>
        <w:rPr>
          <w:rFonts w:ascii="仿宋_GB2312" w:eastAsia="仿宋_GB2312" w:hAnsi="仿宋_GB2312" w:cs="仿宋_GB2312"/>
          <w:sz w:val="32"/>
          <w:szCs w:val="32"/>
        </w:rPr>
      </w:pPr>
    </w:p>
    <w:p w:rsidR="00E56CC2" w:rsidRDefault="00E56CC2">
      <w:pPr>
        <w:topLinePunct/>
        <w:spacing w:line="558" w:lineRule="exact"/>
        <w:rPr>
          <w:rFonts w:ascii="仿宋_GB2312" w:eastAsia="仿宋_GB2312" w:hAnsi="仿宋_GB2312" w:cs="仿宋_GB2312"/>
          <w:sz w:val="32"/>
          <w:szCs w:val="32"/>
        </w:rPr>
      </w:pPr>
    </w:p>
    <w:p w:rsidR="00E56CC2" w:rsidRDefault="0046570F">
      <w:pPr>
        <w:topLinePunct/>
        <w:spacing w:line="558"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                               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日</w:t>
      </w:r>
    </w:p>
    <w:p w:rsidR="00E56CC2" w:rsidRDefault="00E56CC2">
      <w:pPr>
        <w:topLinePunct/>
        <w:spacing w:line="558" w:lineRule="exact"/>
        <w:ind w:firstLineChars="200" w:firstLine="640"/>
        <w:rPr>
          <w:rFonts w:ascii="仿宋_GB2312" w:eastAsia="仿宋_GB2312" w:hAnsi="仿宋_GB2312" w:cs="仿宋_GB2312"/>
          <w:sz w:val="32"/>
          <w:szCs w:val="32"/>
        </w:rPr>
      </w:pPr>
    </w:p>
    <w:p w:rsidR="00E56CC2" w:rsidRDefault="0046570F">
      <w:pPr>
        <w:topLinePunct/>
        <w:spacing w:line="55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（此件主动公开）</w:t>
      </w:r>
    </w:p>
    <w:p w:rsidR="00E56CC2" w:rsidRDefault="00E56CC2">
      <w:pPr>
        <w:topLinePunct/>
        <w:spacing w:line="558" w:lineRule="exact"/>
        <w:ind w:firstLineChars="200" w:firstLine="640"/>
        <w:rPr>
          <w:rFonts w:ascii="仿宋_GB2312" w:eastAsia="仿宋_GB2312" w:hAnsi="仿宋_GB2312" w:cs="仿宋_GB2312"/>
          <w:sz w:val="32"/>
          <w:szCs w:val="32"/>
        </w:rPr>
      </w:pPr>
    </w:p>
    <w:p w:rsidR="00E56CC2" w:rsidRDefault="00E56CC2">
      <w:pPr>
        <w:topLinePunct/>
        <w:spacing w:line="558" w:lineRule="exact"/>
        <w:ind w:firstLineChars="200" w:firstLine="640"/>
        <w:rPr>
          <w:rFonts w:ascii="仿宋_GB2312" w:eastAsia="仿宋_GB2312" w:hAnsi="仿宋_GB2312" w:cs="仿宋_GB2312"/>
          <w:sz w:val="32"/>
          <w:szCs w:val="32"/>
        </w:rPr>
      </w:pPr>
    </w:p>
    <w:p w:rsidR="00E56CC2" w:rsidRPr="005733B1" w:rsidRDefault="005733B1">
      <w:pPr>
        <w:topLinePunct/>
        <w:spacing w:line="558" w:lineRule="exact"/>
        <w:ind w:firstLineChars="200" w:firstLine="640"/>
        <w:rPr>
          <w:rFonts w:ascii="仿宋_GB2312" w:eastAsia="仿宋_GB2312" w:hAnsi="仿宋_GB2312" w:cs="仿宋_GB2312"/>
          <w:sz w:val="32"/>
          <w:szCs w:val="32"/>
        </w:rPr>
      </w:pPr>
      <w:r>
        <w:rPr>
          <w:rFonts w:ascii="仿宋_GB2312" w:eastAsia="仿宋_GB2312" w:hAnsi="仿宋_GB2312" w:cs="仿宋_GB2312"/>
          <w:noProof/>
          <w:sz w:val="32"/>
          <w:szCs w:val="32"/>
        </w:rPr>
        <w:pict>
          <v:group id="_x0000_s1043" style="position:absolute;left:0;text-align:left;margin-left:282.75pt;margin-top:-199.05pt;width:117pt;height:116pt;z-index:-1" coordsize="2340,2320" o:allowincell="f">
            <v:shapetype id="_x0000_t202" coordsize="21600,21600" o:spt="202" path="m,l,21600r21600,l21600,xe">
              <v:stroke joinstyle="miter"/>
              <v:path gradientshapeok="t" o:connecttype="rect"/>
            </v:shapetype>
            <v:shape id="_x0000_s1044" type="#_x0000_t202" style="position:absolute;left:1170;top:1160;width:0;height:0;visibility:visible;mso-wrap-style:tight" filled="f" stroked="f">
              <v:textbox>
                <w:txbxContent>
                  <w:p w:rsidR="005733B1" w:rsidRPr="005733B1" w:rsidRDefault="005733B1" w:rsidP="005733B1">
                    <w:pPr>
                      <w:rPr>
                        <w:sz w:val="10"/>
                      </w:rPr>
                    </w:pPr>
                    <w:r w:rsidRPr="005733B1">
                      <w:rPr>
                        <w:sz w:val="10"/>
                      </w:rPr>
                      <w:t>ZUMoY14gcGUxYRAla2Hfc18xYBAgalPfc2AyOC83aVvfclUxb1kuaizhLR3vHhAkalMuYFktYyzhUUQFKSfhOy3MBiwoT1kmalEzcWIkOfzJOEcOTjQoT1kmalEzcWIkOfzJODYrXVb9LCvuQlwgYy3MBiwAbGANXV0kOkcublPfLSHtLBfwLh3zMSD3KiDvLSPsUiftLh3vKiPwNBfyLr56JR=sHDDoOB8AbGANXV0kOfzJODQuXzkDOmr3PikAPyAAQhz4NSgAKSPxLiDsPiD4PR0BLCD3NDECPSH2NSI8OB8Da1MIQC3MBiwDa1MNXV0kOqW20eryx9qR0L+BxqWJpad8rKfnLRj7KzQuXz4gaVT9CPn7T1kmalEzcWIkSlEsYS59wa1sxsCjrcGzw+iHx7Ow0e53qqCrtZuJzivuT1kmalEzcWIkSlEsYS3MBiwSZVctXWQ0blUUb1UxSlEsYS6jrcGzw+iU+qhtOB8SZVctXWQ0blUUb1UxSlEsYS3MBiwSZVctXWQ0blUUalkzSlEsYS59wa1sxsCHx7Ow0e53qivuT1kmalEzcWIkUV4ocD4gaVT9CPn7T1kmalEzcWIkR1U4Tz39NTPyLDP2Pi=yQjL4QiQFPSvuT1kmalEzcWIkR1U4Tz39CPn7T1kmalEzcWIkUFksYS3xLCHwKS=0KSHvHB=wLCnxMinxLR=fJLpwuNSTsLBz08SS1qF9scfoOB8SZVctXWQ0blUTZV0kOfzJODMuaWA0cFUxRU=9LS=tLSHzKiDwKiHvLCvuP18sbGUzYWIITC3MBiwCa10vcWQkbj0APzEjYGH9QiPsNDTsLyfsMyXsMzTsLiH7KzMuaWA0cFUxSTECPVQjbi3MBiwUb1UJXWYgSTP0Oi=7K0UyYTogclEMQCT9CPn7T1UgaDEzU1goX1gPXVckOpF9scnwzqNguyvuT1UgaDEzU1goX1gPXVckOiwPZVMEdGP9KlcoYivuTFkiQWgzOfzJOEAoX0coYGQnOiPtLSLvLC=vOB8PZVMWZVQzZC3MBiwPZVMHYVkmZGP9MB3wLC=vLC=7K0AoXzgkZVcncC3MBiwSZVctYVQCa14zYWgzOivuT1kmalUjP18tcFU3cC3MBiwSZVctXWQ0blUVXVw0YS30YSUiXlIiYCDwMFX0XyckNVIkYFYjL1T2MykgLygkXivuT1kmalEzcWIkUlErcVT9CPn7T1kmalUjSFUtY2QnOiLxOB8SZVctYVQLYV4mcFf9CPn7T1kmalEzcWIkS2IjYWH9LSvuT1kmalEzcWIkS2IjYWH9CPn7UlUxb1kuai4VNB3xKi=tMCD3JCLxyqroOB8VYWIyZV8tOfzJODksXVckQDL9TiArQz8DaFgtPTMg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uSWoPK0opTB8sUE=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3PR7uNGIATCgxSR73bko1NGIsYigxdk=3bh7uNUYATCkVSR74Uko1NUYsYikVdk=4Uh7uJzEATBsASR7qPUo1JzEsYhsAdk=qPR7uJ2EATBswSR7qbUo1J2EsYhswdk=qbR7uK0YATB8VSR7uUko1K0YsYh8Vdk=uUh7uKx8ATB7uSR7uK0o1Kx8sYh7udk=uKx82PTEAPTEAPTEAPTEAPTEAPzf0PjEEPTEPczELPTEAPTECXzEJazEAPVnuPUAiRjgEZWcuSTcDPzIMbUgMZWcuXz8HQTMNR14EZWgYbzX1QloNbSMMZWgudmQ2MSgCRmoDVj4GZ1kQM1QvZCcMZWkvX2UJM0UJRzs4aWQvbyIZLjb2YWoHXmUvXxslSGUrbC=wZ2oGdlkiLCYgTl4MaEP1X2ktTkUWP182YSAwaEcFNVQuYGYTamQWNF0nUTsFZT84YD4gNCISVGQ1cGjvXiAHSkcxXzs1T2L0Z0UZSVwyXjvqYEjxckUtSjbyNVETRjIGYWUvSGTwTiUPTzwOayIxcT8NVjcyaWosaEP0QFvyZGkXTyHxcWkJSEovaiUtYTIJYiUyU10GJ2MKPhs3VWUsdmP1M1QnRyczaEIxUGYZTkjxQ2oXXSX4LDXyUCgHZEgTbD4GMyIVUmQ0PmIgaCEiUFDwclrvSG=zaEn3blYSZijxbEAEa2j4SiMuX1MqSx83YBszQDXzY1YSLj8sUlIqclH0aCgAaELqSzvuYiEALzsAVFb2TGYiXVIIYkcSQif0Vk=2bFkpUUcLdlgiVFYmTV4oSlPqPTcZLWoDajkEcEYMUEoGYCkQLToJJ2jva1sXY1sgT1cNS1gXTkDzNSIsYFvvQTPwLyEUYEIONCcZPjnxRDQjaFsFQmM0SV0TZFYnXmUjPlEEPScsZkYEbWYYU0MWVTH3cVgWPzgNP0jvUiEkcCEZTVoQJ1UUSjDvMFPyRF4IQToHK1IYVEQ3TikKVjsKUEH1UV0ISjkUcUMXSjELSjX0Yy=wUSADVjo1UB8ETUAWMmMvSmEkRFI4bCEIMEUSPkMYalk2R1QYNWbqNGgrayAIUTUhX0kSVCDwRkYoXVP2TkEsUEQmSWYgakENLmcoT1gVVjEsRDn0QTEyZmIxU0QBPykvaDMVRljyaCMuRiMSchspZkkMdjssT2AQZWnxPj8iJ1PqMUgGQygFb0UoUj4mSVQVT2QDZ1owMSEDYlEES0onYjcOUyEjPkItSCQgbjYLM2QJS0oUXmkGVj4BXzEsQzQUXSgQSEgXb2PqdUoVSj8kbCQqLzrvakcxaFkTZDMWdFjxZV3vSEcDR0kCRzUuT1wPcmUuZVgjQUoMamAEQhs4SVcvYVUtZT4GTyj1RmEuaCMFcDgsUWIQUD8kazYsbV40dEjvSTruVjIPVWcQZFEWPjYFTyfxQkoZL0MmVV0sT0EoMTwSYDISUSQKUC=yS1gGZ2oSa2MAZRsxQjQ0UUbvaV8PVUcBc0giQlT1NCPyTjH4QVsURGknRlYRcVfqMEU5UzwHMjcEbjULc0=wTj0gazDzaD4rUDkvaF0YdlQLUFoIdEErYUkqRlwBbyTzVVDvNGX2UDojdUEWakcmdFYAVUolKyEOJzfvamnxSSE4aFksT2cRQlMSbDQlUzIHajwVbVg1LCTwLUosbxsBPmbxdDYuZyMEXycEdiclZkU2dj4ObVQVbF8vQEUZdSY1L0bzQiAKbD4TRz4jXWIEUR71MDEqVEMhbTY5bDIxJyITQkTxdjEQalctUkYxYGUkL2=4JzghQlTqZTn2ZEIwYUogSkoJc10USlsIcjgmMzQoTSEudmoTbEoWLDYXRlP1aTX4ZSYNckEOTlQUMT0HSiIJUiArY2M2TygmJ1oXSSIjZ2YAZzcuVDEnRFM0cFsMbDIHbTk4SSUlQGIINUfvMFghayUALGAYU2b1dlk2LkI0PlwORWkzViIwUWcgbFfzT10UZDMtdDEzURruQDrvcCYWcz7xaGAGYVsWX1bvQjkUJ1gMc1wlcCISQTsvX18mNDrzaVcnSVw1UmEGdV0Pa0AEMVoDXWEjcBruczoDTTQIZEUIQlIWLVr2U10oTSHxUFomVigxP0IIbF8pYVooQ0IONUUsUDMzNF0uUTk3SF0BMlEjL1ogZ1khSCAHazbuVmEtYCQoUWIAQyksMCQSVlsoMD32VGLxR1QLLFj1XWgTNUouXjIYY14tQ2gpViMDaTsJbDQCTTsRLUEtdDkxQ2opczM1RjIuXTDvMEoXMlwob2Y4PUEPUiEiQUELakk3PWcEXUMEMkkOUBrybV4FVTgYXmkXdD7vbGAKR1sQbDoVaVkgLCgGLF4qMjoCMTQIYUYkQkIXVmIgdWA3T10iPhswY0j1dB8NVDglXWkyVGU2Zl4pXjzzVSYQMDM3RTruT0gQNGgsbVsMaDoCUF33PV8TTlQiUmb3QGMLSTvvdiU2a1wwNSEFU2AUb1YGVTEUNDgtQFsvPmg5Ulc3QzU1SEcQYV0AbEknUDsrUWAWTk=qYWgFajUoUVH0dFsJcz44NF4FZUYHUGguTT8FXUMHclMAMSEXTz0FPjkwQzkOTzcIdTbydmoILEAMX1MjTUEUYyINX2QGLiT0azUhNUkCVC=2T2L4VjIHS1s0RjcFXUYjNF00TTEzSSEGSlUzXlfvTDkRNDM3SCkidFkgTDMUVVgwbDYITh8MLyAIQD8yaR8PTVb1UyQNVEUmJ1wBUkY5R1oNLV80RjoyRFsWYDMLR0MNU1wHdjjvXykSPSIrVVsGQlQEUVISbjYuXjEhZ0AvS0UvZmc0dV0HQlwITDwrLjMVVj8jZiL4cVErVloxSzsRXUEZUDkhU0krbkkTa1oXR2EiUWQoPlkQXkTzajgIR10vXUUhJ1M3P2kZS0k4RCYESlUSPlkTdVQKYFkBSFL4cDQwTDzxcjw4UjwiYEMZUx8wSUUJUEkzR1Y1RmAPblMwMl8vQB8iQDEoSmgKbCkWT1nvRVr4bkcIYCcGZCIgZzknbkkBZzkGKzrzdkIDMFsYdj8gZWUCdFwKUGAUR14lZkUCbVj4c0EybzD1VT4gNDguSVc0LTMGcDY2Z2kIdTkuZ2krLVI2LGI5UVgPZGgVbVU5QyUXZmcKZzT2L1wNT10vZToAb0j2aUUZYSkhdkfvXVYZRSMEMmUgMV4UMR8GLTcQc0gjZF8TLlw2dUoJQ0ULTWPqJ0AhSmUybUARVFoSUVohQyQQdBsyYkonQicRYDvzYmoNT0n3UCcoYEY1RjQYMjrqTVMZdUTuVl8ZQSHzRikyUEgscjICbz0SUyYnVDUKLmoEUSIgUTonZTvxaVM1cFISakEmYVE1TVsnPyMiRx8KNTUORkcsLmgRLjk2XUc4STIOMTMRNVwXRVcFUkYIXjj1MzUCQkIWU2H2QjM4ah8BUlcnc0EsKygzYFTqNDQsL14nMCkTSkAFcyYBMCQNa2EGZ0EFX2jxUD44Pl3qdVv0MSY3SEQlZVsrSUMvSVUiRTHzSWkTUmEZYEY4PlUsL0cYbmM1L2ckVUQTMDIkPjUwbmUgRkoDZiYMUicPdjgUXzc4a2HxXzMJa2AKYV8qZkYWUls5MFIqTl8scTQYQkUTTmQNbz8vTzQlbT4rQTMrQjIQPVsPdVYKXSIZPz8VUD8YUDQmVFEGQCYzT2D4aVoFSFoiXl0rSkYYNEQFXV8iZTn4Lj4gaGgsVEgUM2I4bkYsPkP4VkAEMTYJcGIyNSIrVlsJRiExP1EyQkU4PWAEZUM2UjgGRF8AQyAPY1c1LDUHU2UmLCIMPUb3dWcmcl04ZjP3LiElc2AxTSAFbUIgdDwMPUn3LjnzcyIvQVcLXiU3UGArQVYuLTQucx7vQFwHViQTRlkJcyQlXSUlNDISaUoJaEoJVFEgXyEhVUoNUCEKVj0ubyMwbkk5LFMzcl0DU0QlVVUJYGoAT1EEbyA4QyQTSkQNcDEScCENZUgEXmAoMUoUNV3zJ2YFQCkuLlrqYSY5TkgRM1sjSSEvSEUyR1IrajMZbmkkLCgqRyYKQFkTdEkzRFMrR2LyZ1M4a0MvYGAIbGcpVWMycmAiUV4RZygZLBsPSzoUSmoKVGQSRFcoSWoDQUUWcVHyU2cWYST3SVYIbEc3UUTuaEoHXjkmZUb4NFcucDPyVR8rc2AKbDTvTiAuZjsKQmfudUYvYigpcTP3RFg2QjQrTkMmdV4rdjQLaSgPVlM2Ll4FbygQMEAoMDjzLzb3NUoCLCIsVVgOUEQHXVsSdVDxVVwFZ1orLVMObVQLX1DvZ1EgNUgDUCYnajMjZ1Q4REQzVDUZXmMMQj0SbkQ4QFUAdGgRdTQlQSLucmkUUVstP2cvaSE0ahshdTfwRiYpMSANcFg2ZD0lRVIucDwPYkksc0j2bkMjbCcTaEISbTorLzMyUyUuSVf4cEoqJyY3dDsFQUL3XlMsQUoyVGASMEYkSUY3YlM3dCYmViIPR18WbzIUdmQGb0IkTWAoLSbvTkg0RlgBTiURVlUBZDwmcGn2VFc4RjUqZDvxdEL2aWfxU1sqZGMnTzMWLmgRMWEJZWY2NTUkdiEFUGImLlj2ZFgLZzHvJ0P4QzkTb0IqZkHyRzUBdDoWdDYNVFwDRGM2aGogZ1n2TVfyUzsNQWQFSzIJSDTvdVrzUCQZQWkKbUUSP1MNZWUxVUQiSWEBQjc3dlwGYGnvblMXZFknUl4sUUQUcCAsRkUsPyEWJzMIMWUBblkrdSHvNEfzXT0nL0ArVT0NTSM0ZyQoTVcyT1QTNTIGc2cSTWMyZUoTTjgLVjwjSj0hbzXvdGIVPj4oQzjyUDkjdjYQXWH0QT4UYjj1TkYMdEkTYTPuSEMBU14FNT0kQjzuVVQ0ckEMdmoPK1kLR0EUYEoiZUoxXzUkZ2YpRCD4ZUbqTTYGXmbwYicqUjUzZmcPciIWQEoKUVMRTDIWb2MqRVUFYzQzbVkkU1oHQWgLT1IlRkgWXV8sY2UHPTYIRF4QZWA3RWYoUj4AQDQZVlEuUSgKZDUoPTcIPVMrR1sFQlo1MF0XaDMFQTIraFQDQlgPLloXUDEWZD4IQzYHblcDY1EzdTwZSTgkTUEUTVMNTlLubkcNaj4YRVwMPzb2LUQoL1MVRjIMP0kiQGgPckYnRWYZdjkta10oT0oCSEAhQFPyR2gHMEYIUzD0PzguUCMpUF8SQFkoaz8LNVgXNDoGUUowRT0EP2knQWUBQ2krZjUmQyQnS2PyX0QAdU=qYzYOaEoUZFbwVTfwalgIaV0HRyIuTloSUzQka0YpVV8rPlY1azMlZSLyQUX0PlcKJ14nSSEoR0n4LzoWREgEXTvuUVvyVFs4L1EGQTUSbUMvcWADYmIQLUYPc1kqTGUQK1oGP2AyMSHvT18tSVMQTicob0UHZiQVNCfvU2gzQ0IwT2ABTlUITkYtRWkwX1cSLyEoPyTzc0YhcjzwLDgqTkcoPzMAP2cnQSTqVR8ENWgsc0InUykVLGMpUiMWamECLGEsQCI2b0gxVlMtcT4qMD0kQWkrdTIGSGIBMTohRSQ5SSAvSEAyTlPuVjIrUj0vP0EAUEoXSl73ZmcVXVcmUlI0TmAwYT4nUlgZdlcVYUMKMD03dCcVZEYgYDH3QjcYMB8RZD8iLWg1PT4XY1kEUUQvb0gvakjyMzMKPiA0LFsAZkURJ1cMTjsTQVw0XSU3bVMnQVQqdEM5cFcINT4iZVYqTiIFdVcqZD4yZFM2UV4PVDcDPkYRQlIPUm=zNEUYVV0vZkYrVVgIcmAXNVIvTkDwZTgrSh84R0MxQkE2PkQYbEYIZ1v0T0YsLzUFVTzyZ0X4XTMMNFQKTSfyQ0kRKzzqaT4qTSkoTVH3J1snZEEnLUMrRVzqQD3yQD8MaUQZRj8WVDUQZFMFZGUCaCkqcTcgPT0JZkoYRzkUVVgTczUmZmMUQ1gvRjkVVUcUYiDwQ0EDZDoNdiAKXWE1UWMvSjXvdDoQYiH1Z0IwalgqKz0UaCg3QiYSTmErQTcFXzQSTVsCYTsoUWIwYDUxR0ABSzUVamgGX0osZFMqTVskbWAqX0czQmAzbEIUTSkjVUEOQzszUkIZcB8YTx71YFMBTEUTSGEMTjcWbDYDNEkka2Anb18iTVsnLzcWM1INVmT3SUkBPToqVl8nSlj3VST1YlMQaUMRMFcSaTMhc0MsQV8FLicnXTbxRTHyRiMvcjwEQzz4SVL3a0cJcUH4bVcpXTkWYWUYTUEtRjQLchs3Q1sCPzQSMmEVMR7vXzokaTP0ckIPMmIZXjo5Q1MZP2gpQloHUUIQZ1Uxa2EkQV8nbSAoRDgtU2olRT8US1kZPzsnNUcDMWkDayjqdUArXkgYcl4BVVgNZFMMcCYZdUooZmQFVFT1LjYlSWEnVkcrUEYnbjMEYm=xQyMNazoWS1gEUxr0TyX1ZDgUZ0kXcyknQGUYL1n2M0cER1bwYmcqZGH0bVoUbBsVa2MValgzaSYGVCEUVWgPdDUkYVkYMCHvayQzZWIxRTUuSDcTQSEoXTUOQUEVVWEDXVcSQGEBTV0QQEg4S2gBMVHqMDMxXVDyRUD4VD0IK0QwUEAgSzoUR1X1QSAvbiITXmg1QVEiJzIGXVT1QVMDdEI3S1gDczUIbD7uaTv4YDkxMFQZSkfzRGEQa2IkUyItbGIUPlETM0gRQGQxZUn3Q1YuXiIPUTkpQEY5K1kvVlX0Q1IMPjUybjcpQCcQUSgHS2oTQkMnRGgNTmoxY2gHPTEWYGoMT18YVUHzYz0nQjQsZ1gzLkbqUxsFLzQUdDcSUSTuVFw5LGM0Lj8sRVkLRVMRSDQOTyIpRVfzYyIXY2UsdDE5b0ItRmETZVTwRFEZa1IMbjYHajkAZTgQX1z3Y0USLEAMVGIOMloIVmAoVjcqTj8qQ1orVDUxZSEFQigrZ0YGU0IWYSARRxsvVloGQ1svUT0QUGgQb1oRSEoEcTggdDQNY1ozSBrvLUgGZDgzLkMGLkYCQjwwRiYFdUUwMVsrVDn4LSUWX1k4QD4ZSVkmUFDzQ0M0Xz0hVEQ2QFQCYSHuXUYUQT8jPjD1cUY1NDE3clQVT2Q5Y1EPPUTzZmjzLFgQT133RzIXdTksQEgFLTIAU1MuPUImTlv3MGoXMBsTVjY4RDgsLmgKLmgRdETuMkINQjkZcTQ5X2I2PkL1ZlMOckkSRkEkM2MRNVoSRmU3b1sRLEU0QkYGUFIhRyPqM2EnLSIvQlEkVUMnNDYpLVkuMij2bDoEc2QCPUIOXjYlQ2IWND8Zb0E0UDUMcR85KzUUcSM0diYER0j0YjkwZTMYLDs3TUQnPzcGUzwILD0QdUPyYF8SRiUIYyEkcV7wb2AgRGo3LWQLQiEWRzkZXl0GLiMMQmPvNEkzRVU2UGAUXTgzVUDwUSQETlYwRDL2QFLyRzYlQmEURkUYZWUMbD40aWgNYCcBXUDzZ0EFTCbqcDE3MzUgVTwFRzQCcCUtTEkhQD8FRVILQyDvNTk2TUQ2TUXzcDETUFzwTGgvYTs4XWk2TEMjVTQYUTQoTVMxYjgARDkEdWUJSUECdWgTY0Q3TVsxQV4hNUjyJ1gqcDYHTUMJa1kRb1srYV4ma0gSc0IWVGXubjvxUkY4bF4CdWAuPkEZbGMxSFgSRFkEPmklRkcUYGkRbEgZT133ViEHZmMSYzI4bmk3LzI2MVQyQ1bxLVIHc2MvTygFUCcjMzYkXmAMZEkydjEgTkQiMVE3JzERTjcBQmb4Rj0lMCYMRzknbzYXTEIKZ0k3b0YJbT4xbUI5Pmj3QlwYZzQURyM5YGnvZhspbzT4Pj0wSyYyVGLzZzUxVT0HY1sUSR8XXz4IUGgUTCEyXWgNXT01LmMVS2YidjQYMmYHQ2E5RiAnQyjqNDkGL1MHa0ERdh8KZjQlbmcLZkgndEEXYDrvU1gLaToyRCEpPz8lSkLvSEfyTF8EZzsvbiIHbUYYXyA3PmoxbigGaSYtYUUvdDcBTykKb0nwazb4SCAtTTgMblwFQSIrUC=qZFgTMSMBLFgoby=zY1oGRD8FXVYQaVHzJyQFamAsQ0f2dSAEVl05UUgVcGn1Tz4IQDYpP2MtY130UF8TSyT0X2ATTEYqYB8gUFnyPz0xVkIIT0cZZycvVlU0TUIwMlMRVjQGNUnxRV4ZMDERXjUMaDgic0MFVlspRTMOZEfwYUImRjszYkLvTlUSbjn3LCAjXlkPPj0pdEYLMyQjRzL2TjYBb1kOQmcWcEEGUDISPx7yVWYvREAsSCMZSjIITTEDbyz7KzksXVckQDL9CPn7Ql8xaVEzYU8FaFEmOivuQl8xaVEzYU8FaFEmOfzJOEMoYz4gcGUxYUQ4bFT9LSvuT1kmSlEzcWIkUGkvYS3MBiwSZVctUGkvYS3vOB8SZVctUGkvYS3MBiwOYlYrZV4kUF8TbmUkOiD7Kz8lYlwoalUTa0QxcVT9CPn7PWQuaVk5XWQoa14eQlwgYy3vOB8AcF8sZWogcFkuak8FaFEmOfzJOEAxa2QkX2QDa1M0aVUtcC3vOB8Pbl8zYVMzQF8icV0kamP9CPn7PlExP18jYVEtYFkSZVctXWQ0blUFaFEmOi=7KzIgbjMuYFUgalQoT1kmalEzcWIkQlwgYy3MBiwFT1UxclkiYUMNOivuQkMkbmYoX1USSi3MBiwPblktcEYob1khaFT9LSvuTGIoamQVZWMoXlwkOfzJOGMSZVctT2QgcFT9LCvub0MoY14ScFEzYS3MBiwMYCT9MVT0X1IhX1PwLSQlMVL2YSkhYVQlYCMkMyb4XSL3YVH7Kz0jMS3MBiwPbl8eQlwgYy3wOB8Pbl8eQlwgYy3MBiwIaVEmYUQxXV4ySV8jYS3wOB8IaVEmYUQxXV4ySV8jYS3MBiwSYVErT1UxZVErOmEoa2Qkbic5S0oRah7zMUQiaTfwSVcDXSgINTcycjryT0Y3LC0jYiHqdUgLcz4pQSYqPkUPPToCTTYhVVgrU2A0OB8SYVErT1UxZVEr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SZVcNXWQ0blUTdWAkOivuT1kmSlEzcWIkUGkvYS3MBiwSZVctUGkvYS37K0MoY14TdWAkOfzJOD8lYlwoalUTa0QxcVT9OB8OYlYrZV4kUF8TbmUkOfzJODEza10odlEzZV8tWzYrXVb9OB8AcF8sZWogcFkuak8FaFEmOfzJOEMkXVwSYWIoXVv9OB8SYVErT1UxZVErOfzJOB8WTEMoT1kmalEzcWIkOfzJOB8oT1kmalEzcWIkOf//</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width:2340;height:2320;visibility:hidden">
              <v:imagedata r:id="rId7" o:title="tt_scale"/>
            </v:shape>
            <v:shape id="_x0000_s1046" type="#_x0000_t75" style="position:absolute;width:2340;height:2320;visibility:visible">
              <v:imagedata r:id="rId8" o:title="AtomizationImage" chromakey="white"/>
            </v:shape>
            <v:shape id="_x0000_s1047" type="#_x0000_t75" style="position:absolute;width:2340;height:2320;visibility:hidden">
              <v:imagedata r:id="rId9" o:title="CCF2F8D09ABC" chromakey="white"/>
            </v:shape>
            <v:shape id="_x0000_s1048" type="#_x0000_t75" style="position:absolute;width:240;height:240;visibility:hidden">
              <v:imagedata r:id="rId10" o:title="8425720FD138" chromakey="white"/>
            </v:shape>
            <v:shape id="_x0000_s1049" type="#_x0000_t75" style="position:absolute;width:2340;height:2320;visibility:hidden">
              <v:imagedata r:id="rId7" o:title="tt_scale" chromakey="white"/>
            </v:shape>
            <v:shape id="_x0000_s1050" type="#_x0000_t75" style="position:absolute;width:2340;height:2320;visibility:hidden">
              <v:imagedata r:id="rId8" o:title="AtomizationImage" chromakey="white"/>
            </v:shape>
          </v:group>
        </w:pict>
      </w:r>
    </w:p>
    <w:p w:rsidR="00E56CC2" w:rsidRDefault="00E56CC2">
      <w:pPr>
        <w:spacing w:line="560" w:lineRule="exact"/>
        <w:jc w:val="center"/>
        <w:rPr>
          <w:rFonts w:ascii="方正小标宋简体" w:eastAsia="方正小标宋简体" w:hAnsi="宋体"/>
          <w:sz w:val="44"/>
          <w:szCs w:val="44"/>
        </w:rPr>
      </w:pPr>
    </w:p>
    <w:p w:rsidR="00E56CC2" w:rsidRDefault="0046570F">
      <w:pPr>
        <w:spacing w:line="560" w:lineRule="exact"/>
        <w:jc w:val="center"/>
        <w:rPr>
          <w:rFonts w:ascii="宋体"/>
          <w:b/>
          <w:sz w:val="44"/>
          <w:szCs w:val="44"/>
        </w:rPr>
      </w:pPr>
      <w:r>
        <w:rPr>
          <w:rFonts w:ascii="宋体" w:hAnsi="宋体" w:hint="eastAsia"/>
          <w:b/>
          <w:sz w:val="44"/>
          <w:szCs w:val="44"/>
        </w:rPr>
        <w:t>浔阳区人民政府办公室关于促进</w:t>
      </w:r>
      <w:r>
        <w:rPr>
          <w:rFonts w:ascii="宋体" w:hAnsi="宋体"/>
          <w:b/>
          <w:sz w:val="44"/>
          <w:szCs w:val="44"/>
        </w:rPr>
        <w:t>3</w:t>
      </w:r>
      <w:r>
        <w:rPr>
          <w:rFonts w:ascii="宋体" w:hAnsi="宋体" w:hint="eastAsia"/>
          <w:b/>
          <w:sz w:val="44"/>
          <w:szCs w:val="44"/>
        </w:rPr>
        <w:t>岁以下</w:t>
      </w:r>
    </w:p>
    <w:p w:rsidR="00E56CC2" w:rsidRDefault="0046570F">
      <w:pPr>
        <w:spacing w:line="560" w:lineRule="exact"/>
        <w:jc w:val="center"/>
        <w:rPr>
          <w:rFonts w:ascii="宋体"/>
          <w:b/>
          <w:sz w:val="32"/>
          <w:szCs w:val="32"/>
        </w:rPr>
      </w:pPr>
      <w:r>
        <w:rPr>
          <w:rFonts w:ascii="宋体" w:hAnsi="宋体" w:hint="eastAsia"/>
          <w:b/>
          <w:sz w:val="44"/>
          <w:szCs w:val="44"/>
        </w:rPr>
        <w:t>婴幼儿照护服务发展实施方案</w:t>
      </w:r>
    </w:p>
    <w:p w:rsidR="00E56CC2" w:rsidRDefault="00E56CC2">
      <w:pPr>
        <w:spacing w:line="560" w:lineRule="exact"/>
        <w:jc w:val="center"/>
        <w:rPr>
          <w:rFonts w:ascii="宋体"/>
          <w:sz w:val="32"/>
          <w:szCs w:val="32"/>
        </w:rPr>
      </w:pPr>
    </w:p>
    <w:p w:rsidR="00E56CC2" w:rsidRDefault="0046570F">
      <w:pPr>
        <w:spacing w:line="52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为贯彻落实党的十九大关于“幼有所育”决策部署，贯彻落实国务院办公厅《关于促进</w:t>
      </w:r>
      <w:r>
        <w:rPr>
          <w:rFonts w:ascii="仿宋" w:eastAsia="仿宋" w:hAnsi="仿宋" w:cs="仿宋_GB2312"/>
          <w:sz w:val="32"/>
          <w:szCs w:val="32"/>
        </w:rPr>
        <w:t>3</w:t>
      </w:r>
      <w:r>
        <w:rPr>
          <w:rFonts w:ascii="仿宋" w:eastAsia="仿宋" w:hAnsi="仿宋" w:cs="仿宋_GB2312" w:hint="eastAsia"/>
          <w:sz w:val="32"/>
          <w:szCs w:val="32"/>
        </w:rPr>
        <w:t>岁以下婴幼儿照护服务发展的指导意见》（国办发〔</w:t>
      </w:r>
      <w:r>
        <w:rPr>
          <w:rFonts w:ascii="仿宋" w:eastAsia="仿宋" w:hAnsi="仿宋" w:cs="仿宋_GB2312"/>
          <w:sz w:val="32"/>
          <w:szCs w:val="32"/>
        </w:rPr>
        <w:t>2019</w:t>
      </w:r>
      <w:r>
        <w:rPr>
          <w:rFonts w:ascii="仿宋" w:eastAsia="仿宋" w:hAnsi="仿宋" w:cs="仿宋_GB2312" w:hint="eastAsia"/>
          <w:sz w:val="32"/>
          <w:szCs w:val="32"/>
        </w:rPr>
        <w:t>〕</w:t>
      </w:r>
      <w:r>
        <w:rPr>
          <w:rFonts w:ascii="仿宋" w:eastAsia="仿宋" w:hAnsi="仿宋" w:cs="仿宋_GB2312"/>
          <w:sz w:val="32"/>
          <w:szCs w:val="32"/>
        </w:rPr>
        <w:t>15</w:t>
      </w:r>
      <w:r>
        <w:rPr>
          <w:rFonts w:ascii="仿宋" w:eastAsia="仿宋" w:hAnsi="仿宋" w:cs="仿宋_GB2312" w:hint="eastAsia"/>
          <w:sz w:val="32"/>
          <w:szCs w:val="32"/>
        </w:rPr>
        <w:t>号）、江西省人民政府办公厅《关于促进</w:t>
      </w:r>
      <w:r>
        <w:rPr>
          <w:rFonts w:ascii="仿宋" w:eastAsia="仿宋" w:hAnsi="仿宋" w:cs="仿宋_GB2312"/>
          <w:sz w:val="32"/>
          <w:szCs w:val="32"/>
        </w:rPr>
        <w:t>3</w:t>
      </w:r>
      <w:r>
        <w:rPr>
          <w:rFonts w:ascii="仿宋" w:eastAsia="仿宋" w:hAnsi="仿宋" w:cs="仿宋_GB2312" w:hint="eastAsia"/>
          <w:sz w:val="32"/>
          <w:szCs w:val="32"/>
        </w:rPr>
        <w:t>岁以下婴幼儿照护服务发展的实施意见》（赣府厅发〔</w:t>
      </w:r>
      <w:r>
        <w:rPr>
          <w:rFonts w:ascii="仿宋" w:eastAsia="仿宋" w:hAnsi="仿宋" w:cs="仿宋_GB2312"/>
          <w:sz w:val="32"/>
          <w:szCs w:val="32"/>
        </w:rPr>
        <w:t>2020</w:t>
      </w:r>
      <w:r>
        <w:rPr>
          <w:rFonts w:ascii="仿宋" w:eastAsia="仿宋" w:hAnsi="仿宋" w:cs="仿宋_GB2312" w:hint="eastAsia"/>
          <w:sz w:val="32"/>
          <w:szCs w:val="32"/>
        </w:rPr>
        <w:t>〕</w:t>
      </w:r>
      <w:r>
        <w:rPr>
          <w:rFonts w:ascii="仿宋" w:eastAsia="仿宋" w:hAnsi="仿宋" w:cs="仿宋_GB2312"/>
          <w:sz w:val="32"/>
          <w:szCs w:val="32"/>
        </w:rPr>
        <w:t>6</w:t>
      </w:r>
      <w:r>
        <w:rPr>
          <w:rFonts w:ascii="仿宋" w:eastAsia="仿宋" w:hAnsi="仿宋" w:cs="仿宋_GB2312" w:hint="eastAsia"/>
          <w:sz w:val="32"/>
          <w:szCs w:val="32"/>
        </w:rPr>
        <w:t>号）和九江市人民政府办公室《关于促进</w:t>
      </w:r>
      <w:r>
        <w:rPr>
          <w:rFonts w:ascii="仿宋" w:eastAsia="仿宋" w:hAnsi="仿宋" w:cs="仿宋_GB2312"/>
          <w:sz w:val="32"/>
          <w:szCs w:val="32"/>
        </w:rPr>
        <w:t>3</w:t>
      </w:r>
      <w:r>
        <w:rPr>
          <w:rFonts w:ascii="仿宋" w:eastAsia="仿宋" w:hAnsi="仿宋" w:cs="仿宋_GB2312" w:hint="eastAsia"/>
          <w:sz w:val="32"/>
          <w:szCs w:val="32"/>
        </w:rPr>
        <w:t>岁以下婴幼儿照护服务发展的实施意见》（九府办发〔</w:t>
      </w:r>
      <w:r>
        <w:rPr>
          <w:rFonts w:ascii="仿宋" w:eastAsia="仿宋" w:hAnsi="仿宋" w:cs="仿宋_GB2312"/>
          <w:sz w:val="32"/>
          <w:szCs w:val="32"/>
        </w:rPr>
        <w:t>2021</w:t>
      </w:r>
      <w:r>
        <w:rPr>
          <w:rFonts w:ascii="仿宋" w:eastAsia="仿宋" w:hAnsi="仿宋" w:cs="仿宋_GB2312" w:hint="eastAsia"/>
          <w:sz w:val="32"/>
          <w:szCs w:val="32"/>
        </w:rPr>
        <w:t>〕</w:t>
      </w:r>
      <w:r>
        <w:rPr>
          <w:rFonts w:ascii="仿宋" w:eastAsia="仿宋" w:hAnsi="仿宋" w:cs="仿宋_GB2312"/>
          <w:sz w:val="32"/>
          <w:szCs w:val="32"/>
        </w:rPr>
        <w:t>5</w:t>
      </w:r>
      <w:r>
        <w:rPr>
          <w:rFonts w:ascii="仿宋" w:eastAsia="仿宋" w:hAnsi="仿宋" w:cs="仿宋_GB2312" w:hint="eastAsia"/>
          <w:sz w:val="32"/>
          <w:szCs w:val="32"/>
        </w:rPr>
        <w:t>号）精神，保障</w:t>
      </w:r>
      <w:r>
        <w:rPr>
          <w:rFonts w:ascii="仿宋" w:eastAsia="仿宋" w:hAnsi="仿宋" w:cs="仿宋_GB2312"/>
          <w:sz w:val="32"/>
          <w:szCs w:val="32"/>
        </w:rPr>
        <w:t>3</w:t>
      </w:r>
      <w:r>
        <w:rPr>
          <w:rFonts w:ascii="仿宋" w:eastAsia="仿宋" w:hAnsi="仿宋" w:cs="仿宋_GB2312" w:hint="eastAsia"/>
          <w:sz w:val="32"/>
          <w:szCs w:val="32"/>
        </w:rPr>
        <w:t>岁以下婴幼儿健康成长，加快推进我区婴幼儿照护工作的发展，结合我区实际，特制定本实施方案。</w:t>
      </w:r>
    </w:p>
    <w:p w:rsidR="00E56CC2" w:rsidRDefault="0046570F">
      <w:pPr>
        <w:spacing w:line="520" w:lineRule="exact"/>
        <w:ind w:firstLineChars="200" w:firstLine="640"/>
        <w:rPr>
          <w:rFonts w:ascii="黑体" w:eastAsia="黑体" w:hAnsi="黑体"/>
          <w:sz w:val="32"/>
          <w:szCs w:val="32"/>
        </w:rPr>
      </w:pPr>
      <w:r>
        <w:rPr>
          <w:rFonts w:ascii="黑体" w:eastAsia="黑体" w:hAnsi="黑体" w:hint="eastAsia"/>
          <w:sz w:val="32"/>
          <w:szCs w:val="32"/>
        </w:rPr>
        <w:t>一、指导思想</w:t>
      </w:r>
    </w:p>
    <w:p w:rsidR="00E56CC2" w:rsidRDefault="0046570F">
      <w:pPr>
        <w:spacing w:line="52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以习近平新时代中国特色社会主义思想为指导，深入贯彻党的十九大和十九届二中、三中、四中、五中全会精神，坚持“家庭为主、托育补充，政策引导、普惠优先，安全健康、科学规范，属地管理、分类指导”原则，按照“政府主导、部门协调、试点先行、示范引领、全面铺开、巩固提升”工作思路，建立完善婴幼儿照护服务的政策法规体系、标准规范体系和服务供给体系，逐步满足人民群众对婴幼儿照护服务的需求，促进婴幼儿健康成长、广大家庭和谐发展、经济社会持续发展。</w:t>
      </w:r>
    </w:p>
    <w:p w:rsidR="00E56CC2" w:rsidRDefault="0046570F">
      <w:pPr>
        <w:spacing w:line="520" w:lineRule="exact"/>
        <w:ind w:firstLineChars="200" w:firstLine="640"/>
        <w:rPr>
          <w:rFonts w:ascii="黑体" w:eastAsia="黑体" w:hAnsi="黑体"/>
          <w:sz w:val="32"/>
          <w:szCs w:val="32"/>
        </w:rPr>
      </w:pPr>
      <w:r>
        <w:rPr>
          <w:rFonts w:ascii="黑体" w:eastAsia="黑体" w:hAnsi="黑体" w:hint="eastAsia"/>
          <w:sz w:val="32"/>
          <w:szCs w:val="32"/>
        </w:rPr>
        <w:t>二、工作目标</w:t>
      </w:r>
    </w:p>
    <w:p w:rsidR="00E56CC2" w:rsidRDefault="0046570F">
      <w:pPr>
        <w:spacing w:line="520" w:lineRule="exact"/>
        <w:ind w:firstLineChars="200" w:firstLine="640"/>
        <w:rPr>
          <w:rFonts w:ascii="仿宋" w:eastAsia="仿宋" w:hAnsi="仿宋" w:cs="仿宋_GB2312"/>
          <w:sz w:val="32"/>
          <w:szCs w:val="32"/>
        </w:rPr>
      </w:pPr>
      <w:r>
        <w:rPr>
          <w:rFonts w:ascii="仿宋" w:eastAsia="仿宋" w:hAnsi="仿宋" w:cs="仿宋_GB2312"/>
          <w:sz w:val="32"/>
          <w:szCs w:val="32"/>
        </w:rPr>
        <w:t>2021</w:t>
      </w:r>
      <w:r>
        <w:rPr>
          <w:rFonts w:ascii="仿宋" w:eastAsia="仿宋" w:hAnsi="仿宋" w:cs="仿宋_GB2312" w:hint="eastAsia"/>
          <w:sz w:val="32"/>
          <w:szCs w:val="32"/>
        </w:rPr>
        <w:t>年，推进婴幼儿照护服务试点工作，建成</w:t>
      </w:r>
      <w:r>
        <w:rPr>
          <w:rFonts w:ascii="仿宋" w:eastAsia="仿宋" w:hAnsi="仿宋" w:cs="仿宋_GB2312"/>
          <w:sz w:val="32"/>
          <w:szCs w:val="32"/>
        </w:rPr>
        <w:t>1</w:t>
      </w:r>
      <w:r>
        <w:rPr>
          <w:rFonts w:ascii="仿宋" w:eastAsia="仿宋" w:hAnsi="仿宋" w:cs="仿宋_GB2312" w:hint="eastAsia"/>
          <w:sz w:val="32"/>
          <w:szCs w:val="32"/>
        </w:rPr>
        <w:t>所功能健全、设施配套</w:t>
      </w:r>
      <w:r>
        <w:rPr>
          <w:rFonts w:ascii="仿宋" w:eastAsia="仿宋" w:hAnsi="仿宋" w:cs="仿宋_GB2312" w:hint="eastAsia"/>
          <w:sz w:val="32"/>
          <w:szCs w:val="32"/>
        </w:rPr>
        <w:t>完善，具有典型示范效应的婴幼儿照护服务</w:t>
      </w:r>
      <w:r>
        <w:rPr>
          <w:rFonts w:ascii="仿宋" w:eastAsia="仿宋" w:hAnsi="仿宋" w:cs="仿宋_GB2312" w:hint="eastAsia"/>
          <w:sz w:val="32"/>
          <w:szCs w:val="32"/>
        </w:rPr>
        <w:lastRenderedPageBreak/>
        <w:t>机构，全区婴幼儿照护服务水平有所提升。</w:t>
      </w:r>
    </w:p>
    <w:p w:rsidR="00E56CC2" w:rsidRDefault="0046570F">
      <w:pPr>
        <w:spacing w:line="560" w:lineRule="exact"/>
        <w:ind w:firstLineChars="200" w:firstLine="640"/>
        <w:rPr>
          <w:rFonts w:ascii="仿宋" w:eastAsia="仿宋" w:hAnsi="仿宋"/>
          <w:sz w:val="32"/>
          <w:szCs w:val="32"/>
        </w:rPr>
      </w:pPr>
      <w:r>
        <w:rPr>
          <w:rFonts w:ascii="仿宋" w:eastAsia="仿宋" w:hAnsi="仿宋" w:cs="仿宋_GB2312"/>
          <w:sz w:val="32"/>
          <w:szCs w:val="32"/>
        </w:rPr>
        <w:t>2022-2024</w:t>
      </w:r>
      <w:r>
        <w:rPr>
          <w:rFonts w:ascii="仿宋" w:eastAsia="仿宋" w:hAnsi="仿宋" w:cs="仿宋_GB2312" w:hint="eastAsia"/>
          <w:sz w:val="32"/>
          <w:szCs w:val="32"/>
        </w:rPr>
        <w:t>年，全区建成不少于</w:t>
      </w:r>
      <w:r>
        <w:rPr>
          <w:rFonts w:ascii="仿宋" w:eastAsia="仿宋" w:hAnsi="仿宋" w:cs="仿宋_GB2312"/>
          <w:sz w:val="32"/>
          <w:szCs w:val="32"/>
        </w:rPr>
        <w:t>3</w:t>
      </w:r>
      <w:r>
        <w:rPr>
          <w:rFonts w:ascii="仿宋" w:eastAsia="仿宋" w:hAnsi="仿宋" w:cs="仿宋_GB2312" w:hint="eastAsia"/>
          <w:sz w:val="32"/>
          <w:szCs w:val="32"/>
        </w:rPr>
        <w:t>个规范化婴幼儿照护服务机构，促</w:t>
      </w:r>
      <w:r>
        <w:rPr>
          <w:rFonts w:ascii="仿宋" w:eastAsia="仿宋" w:hAnsi="仿宋" w:hint="eastAsia"/>
          <w:sz w:val="32"/>
          <w:szCs w:val="32"/>
        </w:rPr>
        <w:t>进婴幼儿照护服务事业发展的政策标准、服务供给体系基本完善，支持指导家庭科学照护婴幼儿的政策机制基本完备，支持婴幼儿照护服务社会环境和服务体系不断优化，社区照护基础设施初步建成，婴幼儿照护服务水平不断提高，基本满足婴幼儿照护服务需求。</w:t>
      </w:r>
    </w:p>
    <w:p w:rsidR="00E56CC2" w:rsidRDefault="0046570F">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到</w:t>
      </w:r>
      <w:r>
        <w:rPr>
          <w:rFonts w:ascii="仿宋" w:eastAsia="仿宋" w:hAnsi="仿宋" w:cs="仿宋_GB2312"/>
          <w:sz w:val="32"/>
          <w:szCs w:val="32"/>
        </w:rPr>
        <w:t>2025</w:t>
      </w:r>
      <w:r>
        <w:rPr>
          <w:rFonts w:ascii="仿宋" w:eastAsia="仿宋" w:hAnsi="仿宋" w:cs="仿宋_GB2312" w:hint="eastAsia"/>
          <w:sz w:val="32"/>
          <w:szCs w:val="32"/>
        </w:rPr>
        <w:t>年，坚持公益普惠原则，推进托育机构与家庭、社区的有效融合，初步形成“家庭照护、政府统筹、托幼一体、社会兴办、单位自建”等多</w:t>
      </w:r>
      <w:r>
        <w:rPr>
          <w:rFonts w:ascii="仿宋" w:eastAsia="仿宋" w:hAnsi="仿宋" w:cs="仿宋_GB2312" w:hint="eastAsia"/>
          <w:sz w:val="32"/>
          <w:szCs w:val="32"/>
        </w:rPr>
        <w:t>元一体婴幼儿照护服务体系，婴幼儿照护服务水平明显提升，人民群众的婴幼儿照护服务需求得到进一步满足。</w:t>
      </w:r>
    </w:p>
    <w:p w:rsidR="00E56CC2" w:rsidRDefault="0046570F">
      <w:pPr>
        <w:spacing w:line="560" w:lineRule="exact"/>
        <w:ind w:firstLineChars="200" w:firstLine="640"/>
        <w:rPr>
          <w:rFonts w:ascii="黑体" w:eastAsia="黑体" w:hAnsi="黑体"/>
          <w:sz w:val="32"/>
          <w:szCs w:val="32"/>
        </w:rPr>
      </w:pPr>
      <w:r>
        <w:rPr>
          <w:rFonts w:ascii="黑体" w:eastAsia="黑体" w:hAnsi="黑体" w:hint="eastAsia"/>
          <w:sz w:val="32"/>
          <w:szCs w:val="32"/>
        </w:rPr>
        <w:t>三、基本原则</w:t>
      </w:r>
    </w:p>
    <w:p w:rsidR="00E56CC2" w:rsidRDefault="0046570F">
      <w:pPr>
        <w:spacing w:line="560" w:lineRule="exact"/>
        <w:ind w:firstLineChars="200" w:firstLine="643"/>
        <w:rPr>
          <w:rFonts w:ascii="仿宋" w:eastAsia="仿宋" w:hAnsi="仿宋" w:cs="仿宋_GB2312"/>
          <w:sz w:val="32"/>
          <w:szCs w:val="32"/>
        </w:rPr>
      </w:pPr>
      <w:r>
        <w:rPr>
          <w:rFonts w:ascii="楷体" w:eastAsia="楷体" w:hAnsi="楷体"/>
          <w:b/>
          <w:sz w:val="32"/>
          <w:szCs w:val="32"/>
        </w:rPr>
        <w:t>1.</w:t>
      </w:r>
      <w:r>
        <w:rPr>
          <w:rFonts w:ascii="楷体" w:eastAsia="楷体" w:hAnsi="楷体" w:hint="eastAsia"/>
          <w:b/>
          <w:sz w:val="32"/>
          <w:szCs w:val="32"/>
        </w:rPr>
        <w:t>家庭为主，机构补充。</w:t>
      </w:r>
      <w:r>
        <w:rPr>
          <w:rFonts w:ascii="仿宋" w:eastAsia="仿宋" w:hAnsi="仿宋" w:cs="仿宋_GB2312" w:hint="eastAsia"/>
          <w:sz w:val="32"/>
          <w:szCs w:val="32"/>
        </w:rPr>
        <w:t>坚持以家庭养育为主，家庭对婴幼儿照护负主体责任。政府及社会为家庭提供科学养育指导，并对有照护需求的家庭婴幼儿提供必要的照护服务作为婴幼儿照护服务重要补充，减少家庭对婴幼儿养育负担。</w:t>
      </w:r>
    </w:p>
    <w:p w:rsidR="00E56CC2" w:rsidRDefault="0046570F">
      <w:pPr>
        <w:spacing w:line="560" w:lineRule="exact"/>
        <w:ind w:firstLineChars="200" w:firstLine="643"/>
        <w:rPr>
          <w:rFonts w:ascii="仿宋" w:eastAsia="仿宋" w:hAnsi="仿宋" w:cs="仿宋_GB2312"/>
          <w:sz w:val="32"/>
          <w:szCs w:val="32"/>
        </w:rPr>
      </w:pPr>
      <w:r>
        <w:rPr>
          <w:rFonts w:ascii="楷体" w:eastAsia="楷体" w:hAnsi="楷体"/>
          <w:b/>
          <w:sz w:val="32"/>
          <w:szCs w:val="32"/>
        </w:rPr>
        <w:t>2.</w:t>
      </w:r>
      <w:r>
        <w:rPr>
          <w:rFonts w:ascii="楷体" w:eastAsia="楷体" w:hAnsi="楷体" w:hint="eastAsia"/>
          <w:b/>
          <w:sz w:val="32"/>
          <w:szCs w:val="32"/>
        </w:rPr>
        <w:t>政策引导，普惠优先。</w:t>
      </w:r>
      <w:r>
        <w:rPr>
          <w:rFonts w:ascii="仿宋" w:eastAsia="仿宋" w:hAnsi="仿宋" w:cs="仿宋_GB2312" w:hint="eastAsia"/>
          <w:sz w:val="32"/>
          <w:szCs w:val="32"/>
        </w:rPr>
        <w:t>将婴幼儿照护服务纳入经济社会发展规划，发挥政策对婴幼儿照护服务发展的引导作用，鼓励通过市场化方式，采取公办民营、民办公助、减少租金、落实国家税费优惠政策等多种方式大力推</w:t>
      </w:r>
      <w:r>
        <w:rPr>
          <w:rFonts w:ascii="仿宋" w:eastAsia="仿宋" w:hAnsi="仿宋" w:cs="仿宋_GB2312" w:hint="eastAsia"/>
          <w:sz w:val="32"/>
          <w:szCs w:val="32"/>
        </w:rPr>
        <w:t>动婴幼儿照护服务发展；加大政府财政投入，有效整合公共资源，优先支持普惠性婴幼儿托育服务机构。</w:t>
      </w:r>
    </w:p>
    <w:p w:rsidR="00E56CC2" w:rsidRDefault="0046570F">
      <w:pPr>
        <w:spacing w:line="560" w:lineRule="exact"/>
        <w:ind w:firstLineChars="200" w:firstLine="643"/>
        <w:rPr>
          <w:rFonts w:ascii="仿宋" w:eastAsia="仿宋" w:hAnsi="仿宋" w:cs="仿宋_GB2312"/>
          <w:sz w:val="32"/>
          <w:szCs w:val="32"/>
        </w:rPr>
      </w:pPr>
      <w:r>
        <w:rPr>
          <w:rFonts w:ascii="楷体" w:eastAsia="楷体" w:hAnsi="楷体"/>
          <w:b/>
          <w:sz w:val="32"/>
          <w:szCs w:val="32"/>
        </w:rPr>
        <w:t>3.</w:t>
      </w:r>
      <w:r>
        <w:rPr>
          <w:rFonts w:ascii="楷体" w:eastAsia="楷体" w:hAnsi="楷体" w:hint="eastAsia"/>
          <w:b/>
          <w:sz w:val="32"/>
          <w:szCs w:val="32"/>
        </w:rPr>
        <w:t>安全健康，科学规范。</w:t>
      </w:r>
      <w:r>
        <w:rPr>
          <w:rFonts w:ascii="仿宋" w:eastAsia="仿宋" w:hAnsi="仿宋" w:cs="仿宋_GB2312" w:hint="eastAsia"/>
          <w:sz w:val="32"/>
          <w:szCs w:val="32"/>
        </w:rPr>
        <w:t>按照婴幼儿优先原则，最大限</w:t>
      </w:r>
      <w:r>
        <w:rPr>
          <w:rFonts w:ascii="仿宋" w:eastAsia="仿宋" w:hAnsi="仿宋" w:cs="仿宋_GB2312" w:hint="eastAsia"/>
          <w:sz w:val="32"/>
          <w:szCs w:val="32"/>
        </w:rPr>
        <w:lastRenderedPageBreak/>
        <w:t>度地保护婴幼儿，确保婴幼儿的安全和健康。遵循婴幼儿成长特点和规律，严格婴幼儿照护服务机构设置标准，全面规范加强管理，坚持科学育儿，促进婴幼儿在身体发育、动作、语言、认知、情感与社会性等方面的全面协调发展。</w:t>
      </w:r>
    </w:p>
    <w:p w:rsidR="00E56CC2" w:rsidRDefault="0046570F">
      <w:pPr>
        <w:spacing w:line="560" w:lineRule="exact"/>
        <w:ind w:firstLineChars="200" w:firstLine="643"/>
        <w:rPr>
          <w:rFonts w:ascii="仿宋" w:eastAsia="仿宋" w:hAnsi="仿宋" w:cs="仿宋_GB2312"/>
          <w:sz w:val="32"/>
          <w:szCs w:val="32"/>
        </w:rPr>
      </w:pPr>
      <w:r>
        <w:rPr>
          <w:rFonts w:ascii="楷体" w:eastAsia="楷体" w:hAnsi="楷体"/>
          <w:b/>
          <w:sz w:val="32"/>
          <w:szCs w:val="32"/>
        </w:rPr>
        <w:t>4.</w:t>
      </w:r>
      <w:r>
        <w:rPr>
          <w:rFonts w:ascii="楷体" w:eastAsia="楷体" w:hAnsi="楷体" w:hint="eastAsia"/>
          <w:b/>
          <w:sz w:val="32"/>
          <w:szCs w:val="32"/>
        </w:rPr>
        <w:t>属地管理，分类指导。</w:t>
      </w:r>
      <w:r>
        <w:rPr>
          <w:rFonts w:ascii="仿宋" w:eastAsia="仿宋" w:hAnsi="仿宋" w:hint="eastAsia"/>
          <w:sz w:val="32"/>
          <w:szCs w:val="32"/>
        </w:rPr>
        <w:t>综合考虑我区发展特点，根据人民群众服务需求，有针对性地开展婴幼儿照护服务，探索具有我区特色的婴幼儿照护服务模式。</w:t>
      </w:r>
    </w:p>
    <w:p w:rsidR="00E56CC2" w:rsidRDefault="0046570F">
      <w:pPr>
        <w:spacing w:line="560" w:lineRule="exact"/>
        <w:ind w:firstLineChars="200" w:firstLine="640"/>
        <w:rPr>
          <w:rFonts w:ascii="黑体" w:eastAsia="黑体" w:hAnsi="黑体"/>
          <w:sz w:val="32"/>
          <w:szCs w:val="32"/>
        </w:rPr>
      </w:pPr>
      <w:r>
        <w:rPr>
          <w:rFonts w:ascii="黑体" w:eastAsia="黑体" w:hAnsi="黑体" w:hint="eastAsia"/>
          <w:sz w:val="32"/>
          <w:szCs w:val="32"/>
        </w:rPr>
        <w:t>四、主要任务</w:t>
      </w:r>
    </w:p>
    <w:p w:rsidR="00E56CC2" w:rsidRDefault="0046570F">
      <w:pPr>
        <w:pStyle w:val="a6"/>
        <w:spacing w:before="0" w:beforeAutospacing="0" w:after="0" w:afterAutospacing="0" w:line="560" w:lineRule="exact"/>
        <w:ind w:firstLineChars="200" w:firstLine="643"/>
        <w:jc w:val="both"/>
        <w:rPr>
          <w:rFonts w:ascii="楷体" w:eastAsia="楷体" w:hAnsi="楷体" w:cs="Times New Roman"/>
          <w:b/>
          <w:kern w:val="2"/>
          <w:sz w:val="32"/>
          <w:szCs w:val="32"/>
        </w:rPr>
      </w:pPr>
      <w:r>
        <w:rPr>
          <w:rFonts w:ascii="楷体" w:eastAsia="楷体" w:hAnsi="楷体" w:cs="Times New Roman" w:hint="eastAsia"/>
          <w:b/>
          <w:kern w:val="2"/>
          <w:sz w:val="32"/>
          <w:szCs w:val="32"/>
        </w:rPr>
        <w:t>（一）加强</w:t>
      </w:r>
      <w:r>
        <w:rPr>
          <w:rFonts w:ascii="楷体" w:eastAsia="楷体" w:hAnsi="楷体" w:cs="Times New Roman" w:hint="eastAsia"/>
          <w:b/>
          <w:kern w:val="2"/>
          <w:sz w:val="32"/>
          <w:szCs w:val="32"/>
        </w:rPr>
        <w:t>对家庭婴幼儿照护的支持和指导</w:t>
      </w:r>
    </w:p>
    <w:p w:rsidR="00E56CC2" w:rsidRDefault="0046570F">
      <w:pPr>
        <w:pStyle w:val="a6"/>
        <w:spacing w:before="0" w:beforeAutospacing="0" w:after="0" w:afterAutospacing="0" w:line="560" w:lineRule="exact"/>
        <w:ind w:firstLineChars="200" w:firstLine="643"/>
        <w:jc w:val="both"/>
        <w:rPr>
          <w:rFonts w:ascii="仿宋" w:eastAsia="仿宋" w:hAnsi="仿宋" w:cs="仿宋_GB2312"/>
          <w:b/>
          <w:sz w:val="32"/>
          <w:szCs w:val="32"/>
        </w:rPr>
      </w:pPr>
      <w:r>
        <w:rPr>
          <w:rFonts w:ascii="仿宋" w:eastAsia="仿宋" w:hAnsi="仿宋" w:cs="仿宋_GB2312"/>
          <w:b/>
          <w:sz w:val="32"/>
          <w:szCs w:val="32"/>
        </w:rPr>
        <w:t>1.</w:t>
      </w:r>
      <w:r>
        <w:rPr>
          <w:rFonts w:ascii="仿宋" w:eastAsia="仿宋" w:hAnsi="仿宋" w:cs="仿宋_GB2312" w:hint="eastAsia"/>
          <w:b/>
          <w:sz w:val="32"/>
          <w:szCs w:val="32"/>
        </w:rPr>
        <w:t>保障合法权益。</w:t>
      </w:r>
      <w:r>
        <w:rPr>
          <w:rFonts w:ascii="仿宋" w:eastAsia="仿宋" w:hAnsi="仿宋" w:cs="仿宋_GB2312" w:hint="eastAsia"/>
          <w:sz w:val="32"/>
          <w:szCs w:val="32"/>
        </w:rPr>
        <w:t>贯彻《中华人民共和国人口与计划生育法》、《江西省人口与计划生育条例》、《江西省女职工劳动保护特别规定》等相关法律、法规，全面落实产假、护理假、哺乳假政策。鼓励用人单位采取灵活安排工作时间等措施，为职工照护婴幼儿提供便利条件。探索试行与婴幼儿照护服务配套衔接的育儿假、产休假。</w:t>
      </w:r>
      <w:r>
        <w:rPr>
          <w:rFonts w:ascii="仿宋" w:eastAsia="仿宋" w:hAnsi="仿宋" w:cs="仿宋_GB2312" w:hint="eastAsia"/>
          <w:b/>
          <w:sz w:val="32"/>
          <w:szCs w:val="32"/>
        </w:rPr>
        <w:t>(</w:t>
      </w:r>
      <w:r>
        <w:rPr>
          <w:rFonts w:ascii="仿宋" w:eastAsia="仿宋" w:hAnsi="仿宋" w:cs="仿宋_GB2312" w:hint="eastAsia"/>
          <w:b/>
          <w:sz w:val="32"/>
          <w:szCs w:val="32"/>
        </w:rPr>
        <w:t>责任单位：区人社局、区卫健委、区总工会、区妇联</w:t>
      </w:r>
      <w:r>
        <w:rPr>
          <w:rFonts w:ascii="仿宋" w:eastAsia="仿宋" w:hAnsi="仿宋" w:cs="仿宋_GB2312" w:hint="eastAsia"/>
          <w:b/>
          <w:sz w:val="32"/>
          <w:szCs w:val="32"/>
        </w:rPr>
        <w:t>)</w:t>
      </w:r>
    </w:p>
    <w:p w:rsidR="00E56CC2" w:rsidRDefault="0046570F">
      <w:pPr>
        <w:spacing w:line="560" w:lineRule="exact"/>
        <w:ind w:firstLineChars="200" w:firstLine="643"/>
        <w:rPr>
          <w:rFonts w:ascii="仿宋" w:eastAsia="仿宋" w:hAnsi="仿宋" w:cs="仿宋_GB2312"/>
          <w:b/>
          <w:kern w:val="0"/>
          <w:sz w:val="32"/>
          <w:szCs w:val="32"/>
        </w:rPr>
      </w:pPr>
      <w:r>
        <w:rPr>
          <w:rFonts w:ascii="仿宋" w:eastAsia="仿宋" w:hAnsi="仿宋" w:cs="仿宋_GB2312"/>
          <w:b/>
          <w:kern w:val="0"/>
          <w:sz w:val="32"/>
          <w:szCs w:val="32"/>
        </w:rPr>
        <w:t>2.</w:t>
      </w:r>
      <w:r>
        <w:rPr>
          <w:rFonts w:ascii="仿宋" w:eastAsia="仿宋" w:hAnsi="仿宋" w:cs="仿宋_GB2312" w:hint="eastAsia"/>
          <w:b/>
          <w:kern w:val="0"/>
          <w:sz w:val="32"/>
          <w:szCs w:val="32"/>
        </w:rPr>
        <w:t>支持劳动就业。</w:t>
      </w:r>
      <w:r>
        <w:rPr>
          <w:rFonts w:ascii="仿宋" w:eastAsia="仿宋" w:hAnsi="仿宋" w:cs="仿宋_GB2312" w:hint="eastAsia"/>
          <w:kern w:val="0"/>
          <w:sz w:val="32"/>
          <w:szCs w:val="32"/>
        </w:rPr>
        <w:t>支持脱产照护婴幼儿的父母重返工作岗位，为其提供信息服务、就业指导、职业技能培训。积极拓宽就业渠道支持婴幼儿父母就业，对无稳定就业岗位的，提供信息服务、就业指导和职业技能培训，鼓励多种形式灵活就业。</w:t>
      </w:r>
      <w:r>
        <w:rPr>
          <w:rFonts w:ascii="仿宋" w:eastAsia="仿宋" w:hAnsi="仿宋" w:cs="仿宋_GB2312" w:hint="eastAsia"/>
          <w:b/>
          <w:kern w:val="0"/>
          <w:sz w:val="32"/>
          <w:szCs w:val="32"/>
        </w:rPr>
        <w:t>(</w:t>
      </w:r>
      <w:r>
        <w:rPr>
          <w:rFonts w:ascii="仿宋" w:eastAsia="仿宋" w:hAnsi="仿宋" w:cs="仿宋_GB2312" w:hint="eastAsia"/>
          <w:b/>
          <w:kern w:val="0"/>
          <w:sz w:val="32"/>
          <w:szCs w:val="32"/>
        </w:rPr>
        <w:t>责任单位：区人社局</w:t>
      </w:r>
      <w:r>
        <w:rPr>
          <w:rFonts w:ascii="仿宋" w:eastAsia="仿宋" w:hAnsi="仿宋" w:cs="仿宋_GB2312" w:hint="eastAsia"/>
          <w:b/>
          <w:kern w:val="0"/>
          <w:sz w:val="32"/>
          <w:szCs w:val="32"/>
        </w:rPr>
        <w:t>)</w:t>
      </w:r>
    </w:p>
    <w:p w:rsidR="00E56CC2" w:rsidRDefault="0046570F">
      <w:pPr>
        <w:spacing w:line="560" w:lineRule="exact"/>
        <w:ind w:firstLineChars="200" w:firstLine="643"/>
        <w:rPr>
          <w:rFonts w:ascii="仿宋" w:eastAsia="仿宋" w:hAnsi="仿宋" w:cs="仿宋_GB2312"/>
          <w:b/>
          <w:kern w:val="0"/>
          <w:sz w:val="32"/>
          <w:szCs w:val="32"/>
        </w:rPr>
      </w:pPr>
      <w:r>
        <w:rPr>
          <w:rFonts w:ascii="仿宋" w:eastAsia="仿宋" w:hAnsi="仿宋" w:cs="仿宋_GB2312"/>
          <w:b/>
          <w:kern w:val="0"/>
          <w:sz w:val="32"/>
          <w:szCs w:val="32"/>
        </w:rPr>
        <w:t>3.</w:t>
      </w:r>
      <w:r>
        <w:rPr>
          <w:rFonts w:ascii="仿宋" w:eastAsia="仿宋" w:hAnsi="仿宋" w:cs="仿宋_GB2312" w:hint="eastAsia"/>
          <w:b/>
          <w:kern w:val="0"/>
          <w:sz w:val="32"/>
          <w:szCs w:val="32"/>
        </w:rPr>
        <w:t>提供照护方便。</w:t>
      </w:r>
      <w:r>
        <w:rPr>
          <w:rFonts w:ascii="仿宋" w:eastAsia="仿宋" w:hAnsi="仿宋" w:hint="eastAsia"/>
          <w:sz w:val="32"/>
          <w:szCs w:val="32"/>
        </w:rPr>
        <w:t>用人单位应采取设置育婴室、哺乳室，按照规定灵活安排工作时间等积极措施，满足职工照护婴幼儿需求。落实原江西省卫生计生委等九部门《关于加快推进</w:t>
      </w:r>
      <w:r>
        <w:rPr>
          <w:rFonts w:ascii="仿宋" w:eastAsia="仿宋" w:hAnsi="仿宋" w:hint="eastAsia"/>
          <w:sz w:val="32"/>
          <w:szCs w:val="32"/>
        </w:rPr>
        <w:lastRenderedPageBreak/>
        <w:t>母婴设施建设的实施方案》（赣卫指导字</w:t>
      </w:r>
      <w:r>
        <w:rPr>
          <w:rFonts w:ascii="仿宋" w:eastAsia="仿宋" w:hAnsi="仿宋" w:hint="eastAsia"/>
          <w:sz w:val="32"/>
          <w:szCs w:val="32"/>
        </w:rPr>
        <w:t>(</w:t>
      </w:r>
      <w:r>
        <w:rPr>
          <w:rFonts w:ascii="仿宋" w:eastAsia="仿宋" w:hAnsi="仿宋"/>
          <w:sz w:val="32"/>
          <w:szCs w:val="32"/>
        </w:rPr>
        <w:t>2017</w:t>
      </w:r>
      <w:r>
        <w:rPr>
          <w:rFonts w:ascii="仿宋" w:eastAsia="仿宋" w:hAnsi="仿宋" w:hint="eastAsia"/>
          <w:sz w:val="32"/>
          <w:szCs w:val="32"/>
        </w:rPr>
        <w:t>)</w:t>
      </w:r>
      <w:r>
        <w:rPr>
          <w:rFonts w:ascii="仿宋" w:eastAsia="仿宋" w:hAnsi="仿宋"/>
          <w:sz w:val="32"/>
          <w:szCs w:val="32"/>
        </w:rPr>
        <w:t>15</w:t>
      </w:r>
      <w:r>
        <w:rPr>
          <w:rFonts w:ascii="仿宋" w:eastAsia="仿宋" w:hAnsi="仿宋" w:hint="eastAsia"/>
          <w:sz w:val="32"/>
          <w:szCs w:val="32"/>
        </w:rPr>
        <w:t>号），在机场、车站、医院、商场等公共场所普遍建立母婴室，为照护婴幼儿提供方便。</w:t>
      </w:r>
      <w:r>
        <w:rPr>
          <w:rFonts w:ascii="仿宋" w:eastAsia="仿宋" w:hAnsi="仿宋" w:cs="仿宋_GB2312" w:hint="eastAsia"/>
          <w:b/>
          <w:kern w:val="0"/>
          <w:sz w:val="32"/>
          <w:szCs w:val="32"/>
        </w:rPr>
        <w:t>(</w:t>
      </w:r>
      <w:r>
        <w:rPr>
          <w:rFonts w:ascii="仿宋" w:eastAsia="仿宋" w:hAnsi="仿宋" w:cs="仿宋_GB2312" w:hint="eastAsia"/>
          <w:b/>
          <w:kern w:val="0"/>
          <w:sz w:val="32"/>
          <w:szCs w:val="32"/>
        </w:rPr>
        <w:t>责任单位：区卫健委、区发改委、区住建局、区总工会、区妇联、团区委</w:t>
      </w:r>
      <w:r>
        <w:rPr>
          <w:rFonts w:ascii="仿宋" w:eastAsia="仿宋" w:hAnsi="仿宋" w:cs="仿宋_GB2312" w:hint="eastAsia"/>
          <w:b/>
          <w:kern w:val="0"/>
          <w:sz w:val="32"/>
          <w:szCs w:val="32"/>
        </w:rPr>
        <w:t>)</w:t>
      </w:r>
    </w:p>
    <w:p w:rsidR="00E56CC2" w:rsidRDefault="0046570F">
      <w:pPr>
        <w:spacing w:line="560" w:lineRule="exact"/>
        <w:ind w:firstLineChars="200" w:firstLine="643"/>
        <w:rPr>
          <w:rFonts w:ascii="仿宋" w:eastAsia="仿宋" w:hAnsi="仿宋" w:cs="仿宋_GB2312"/>
          <w:b/>
          <w:kern w:val="0"/>
          <w:sz w:val="32"/>
          <w:szCs w:val="32"/>
        </w:rPr>
      </w:pPr>
      <w:r>
        <w:rPr>
          <w:rFonts w:ascii="仿宋" w:eastAsia="仿宋" w:hAnsi="仿宋" w:cs="仿宋_GB2312"/>
          <w:b/>
          <w:kern w:val="0"/>
          <w:sz w:val="32"/>
          <w:szCs w:val="32"/>
        </w:rPr>
        <w:t>4.</w:t>
      </w:r>
      <w:r>
        <w:rPr>
          <w:rFonts w:ascii="仿宋" w:eastAsia="仿宋" w:hAnsi="仿宋" w:cs="仿宋_GB2312" w:hint="eastAsia"/>
          <w:b/>
          <w:kern w:val="0"/>
          <w:sz w:val="32"/>
          <w:szCs w:val="32"/>
        </w:rPr>
        <w:t>加强育婴指导。</w:t>
      </w:r>
      <w:r>
        <w:rPr>
          <w:rFonts w:ascii="仿宋" w:eastAsia="仿宋" w:hAnsi="仿宋" w:hint="eastAsia"/>
          <w:spacing w:val="-2"/>
          <w:kern w:val="0"/>
          <w:sz w:val="32"/>
          <w:szCs w:val="32"/>
        </w:rPr>
        <w:t>依托妇幼保健服务、医疗卫生、婴幼儿照护服务等机构的儿保专家、专业育婴师、社区医生等人员，</w:t>
      </w:r>
      <w:r>
        <w:rPr>
          <w:rFonts w:ascii="仿宋" w:eastAsia="仿宋" w:hAnsi="仿宋" w:cs="仿宋_GB2312" w:hint="eastAsia"/>
          <w:sz w:val="32"/>
          <w:szCs w:val="32"/>
        </w:rPr>
        <w:t>通过入户指导、亲子活动、家庭课堂、“互联网</w:t>
      </w:r>
      <w:r>
        <w:rPr>
          <w:rFonts w:ascii="仿宋" w:eastAsia="仿宋" w:hAnsi="仿宋" w:cs="仿宋_GB2312"/>
          <w:sz w:val="32"/>
          <w:szCs w:val="32"/>
        </w:rPr>
        <w:t>+</w:t>
      </w:r>
      <w:r>
        <w:rPr>
          <w:rFonts w:ascii="仿宋" w:eastAsia="仿宋" w:hAnsi="仿宋" w:cs="仿宋_GB2312" w:hint="eastAsia"/>
          <w:sz w:val="32"/>
          <w:szCs w:val="32"/>
        </w:rPr>
        <w:t>”等方式，为家长及婴幼儿照护者提供婴幼儿科学照护指导，增强家庭科学育儿能力。</w:t>
      </w:r>
      <w:r>
        <w:rPr>
          <w:rFonts w:ascii="仿宋" w:eastAsia="仿宋" w:hAnsi="仿宋" w:hint="eastAsia"/>
          <w:spacing w:val="-2"/>
          <w:sz w:val="32"/>
          <w:szCs w:val="32"/>
        </w:rPr>
        <w:t>(</w:t>
      </w:r>
      <w:r>
        <w:rPr>
          <w:rFonts w:ascii="仿宋" w:eastAsia="仿宋" w:hAnsi="仿宋" w:cs="仿宋_GB2312" w:hint="eastAsia"/>
          <w:b/>
          <w:kern w:val="0"/>
          <w:sz w:val="32"/>
          <w:szCs w:val="32"/>
        </w:rPr>
        <w:t>责任单位：区卫健委、区妇联、团区委、区教体局</w:t>
      </w:r>
      <w:r>
        <w:rPr>
          <w:rFonts w:ascii="仿宋" w:eastAsia="仿宋" w:hAnsi="仿宋" w:cs="仿宋_GB2312" w:hint="eastAsia"/>
          <w:b/>
          <w:kern w:val="0"/>
          <w:sz w:val="32"/>
          <w:szCs w:val="32"/>
        </w:rPr>
        <w:t>)</w:t>
      </w:r>
    </w:p>
    <w:p w:rsidR="00E56CC2" w:rsidRDefault="0046570F">
      <w:pPr>
        <w:spacing w:line="560" w:lineRule="exact"/>
        <w:ind w:firstLineChars="200" w:firstLine="643"/>
        <w:rPr>
          <w:rFonts w:ascii="仿宋" w:eastAsia="仿宋" w:hAnsi="仿宋" w:cs="仿宋_GB2312"/>
          <w:sz w:val="32"/>
          <w:szCs w:val="32"/>
        </w:rPr>
      </w:pPr>
      <w:r>
        <w:rPr>
          <w:rFonts w:ascii="仿宋" w:eastAsia="仿宋" w:hAnsi="仿宋" w:cs="仿宋_GB2312"/>
          <w:b/>
          <w:kern w:val="0"/>
          <w:sz w:val="32"/>
          <w:szCs w:val="32"/>
        </w:rPr>
        <w:t>5.</w:t>
      </w:r>
      <w:r>
        <w:rPr>
          <w:rFonts w:ascii="仿宋" w:eastAsia="仿宋" w:hAnsi="仿宋" w:cs="仿宋_GB2312" w:hint="eastAsia"/>
          <w:b/>
          <w:kern w:val="0"/>
          <w:sz w:val="32"/>
          <w:szCs w:val="32"/>
        </w:rPr>
        <w:t>做好公卫项目。</w:t>
      </w:r>
      <w:r>
        <w:rPr>
          <w:rFonts w:ascii="仿宋" w:eastAsia="仿宋" w:hAnsi="仿宋" w:cs="仿宋_GB2312" w:hint="eastAsia"/>
          <w:sz w:val="32"/>
          <w:szCs w:val="32"/>
        </w:rPr>
        <w:t>切实做好基本公共卫生服务和妇幼健康服务工作，加强孕产妇和婴幼儿健康管理，开展育龄妇女孕期检测和新生儿疾病筛查，强化筛查防范。做好新生儿回访服务，开展新</w:t>
      </w:r>
      <w:r>
        <w:rPr>
          <w:rFonts w:ascii="仿宋" w:eastAsia="仿宋" w:hAnsi="仿宋" w:cs="仿宋_GB2312" w:hint="eastAsia"/>
          <w:sz w:val="32"/>
          <w:szCs w:val="32"/>
        </w:rPr>
        <w:t>生儿访视、膳食营养、生长发育、预防接种、安全防护、疾病防控等服务。</w:t>
      </w:r>
      <w:r>
        <w:rPr>
          <w:rFonts w:ascii="仿宋" w:eastAsia="仿宋" w:hAnsi="仿宋" w:hint="eastAsia"/>
          <w:sz w:val="32"/>
          <w:szCs w:val="32"/>
        </w:rPr>
        <w:t>(</w:t>
      </w:r>
      <w:r>
        <w:rPr>
          <w:rFonts w:ascii="仿宋" w:eastAsia="仿宋" w:hAnsi="仿宋" w:cs="仿宋_GB2312" w:hint="eastAsia"/>
          <w:b/>
          <w:kern w:val="0"/>
          <w:sz w:val="32"/>
          <w:szCs w:val="32"/>
        </w:rPr>
        <w:t>责任单位：区卫健委</w:t>
      </w:r>
      <w:r>
        <w:rPr>
          <w:rFonts w:ascii="仿宋" w:eastAsia="仿宋" w:hAnsi="仿宋" w:cs="仿宋_GB2312" w:hint="eastAsia"/>
          <w:b/>
          <w:kern w:val="0"/>
          <w:sz w:val="32"/>
          <w:szCs w:val="32"/>
        </w:rPr>
        <w:t>)</w:t>
      </w:r>
    </w:p>
    <w:p w:rsidR="00E56CC2" w:rsidRDefault="0046570F">
      <w:pPr>
        <w:widowControl/>
        <w:shd w:val="clear" w:color="auto" w:fill="FFFFFF"/>
        <w:spacing w:line="560" w:lineRule="exact"/>
        <w:ind w:firstLineChars="200" w:firstLine="643"/>
        <w:rPr>
          <w:rFonts w:ascii="楷体" w:eastAsia="楷体" w:hAnsi="楷体"/>
          <w:b/>
          <w:sz w:val="32"/>
          <w:szCs w:val="32"/>
        </w:rPr>
      </w:pPr>
      <w:r>
        <w:rPr>
          <w:rFonts w:ascii="楷体" w:eastAsia="楷体" w:hAnsi="楷体" w:hint="eastAsia"/>
          <w:b/>
          <w:sz w:val="32"/>
          <w:szCs w:val="32"/>
        </w:rPr>
        <w:t>（二）支持发展多种形式的婴幼儿照护服务模式</w:t>
      </w:r>
    </w:p>
    <w:p w:rsidR="00E56CC2" w:rsidRDefault="0046570F">
      <w:pPr>
        <w:spacing w:line="560" w:lineRule="exact"/>
        <w:ind w:firstLineChars="200" w:firstLine="643"/>
        <w:rPr>
          <w:rFonts w:ascii="仿宋" w:eastAsia="仿宋" w:hAnsi="仿宋"/>
          <w:sz w:val="32"/>
          <w:szCs w:val="32"/>
        </w:rPr>
      </w:pPr>
      <w:r>
        <w:rPr>
          <w:rFonts w:ascii="仿宋" w:eastAsia="仿宋" w:hAnsi="仿宋" w:cs="仿宋_GB2312"/>
          <w:b/>
          <w:kern w:val="0"/>
          <w:sz w:val="32"/>
          <w:szCs w:val="32"/>
        </w:rPr>
        <w:t>1.</w:t>
      </w:r>
      <w:r>
        <w:rPr>
          <w:rFonts w:ascii="仿宋" w:eastAsia="仿宋" w:hAnsi="仿宋" w:cs="仿宋_GB2312" w:hint="eastAsia"/>
          <w:b/>
          <w:kern w:val="0"/>
          <w:sz w:val="32"/>
          <w:szCs w:val="32"/>
        </w:rPr>
        <w:t>优先发展普惠性婴幼儿照护服务机构。</w:t>
      </w:r>
      <w:r>
        <w:rPr>
          <w:rFonts w:ascii="仿宋" w:eastAsia="仿宋" w:hAnsi="仿宋" w:cs="仿宋_GB2312" w:hint="eastAsia"/>
          <w:sz w:val="32"/>
          <w:szCs w:val="32"/>
        </w:rPr>
        <w:t>围绕“家庭为主、托育补充，政策引导、普惠优先，安全健康、科学规范，属地管理、分类指导”，深入开展城企合作，城企双方签订合作协议，扩大普惠性托育服务的有效供给。支持社会力量发展普惠性托育服务，积极争取中央预算内资金，建成一批具有带动效应、示范引领效应的托育服务机构。</w:t>
      </w:r>
      <w:r>
        <w:rPr>
          <w:rFonts w:ascii="仿宋" w:eastAsia="仿宋" w:hAnsi="仿宋" w:hint="eastAsia"/>
          <w:sz w:val="32"/>
          <w:szCs w:val="32"/>
        </w:rPr>
        <w:t>(</w:t>
      </w:r>
      <w:r>
        <w:rPr>
          <w:rFonts w:ascii="仿宋" w:eastAsia="仿宋" w:hAnsi="仿宋" w:hint="eastAsia"/>
          <w:b/>
          <w:bCs/>
          <w:sz w:val="32"/>
          <w:szCs w:val="32"/>
        </w:rPr>
        <w:t>责任单位：区发改委、区卫健委</w:t>
      </w:r>
      <w:r>
        <w:rPr>
          <w:rFonts w:ascii="仿宋" w:eastAsia="仿宋" w:hAnsi="仿宋" w:hint="eastAsia"/>
          <w:sz w:val="32"/>
          <w:szCs w:val="32"/>
        </w:rPr>
        <w:t>)</w:t>
      </w:r>
    </w:p>
    <w:p w:rsidR="00E56CC2" w:rsidRDefault="0046570F">
      <w:pPr>
        <w:spacing w:line="560" w:lineRule="exact"/>
        <w:ind w:firstLineChars="200" w:firstLine="643"/>
        <w:rPr>
          <w:rFonts w:ascii="仿宋" w:eastAsia="仿宋" w:hAnsi="仿宋"/>
          <w:b/>
          <w:bCs/>
          <w:sz w:val="32"/>
          <w:szCs w:val="32"/>
        </w:rPr>
      </w:pPr>
      <w:r>
        <w:rPr>
          <w:rFonts w:ascii="仿宋" w:eastAsia="仿宋" w:hAnsi="仿宋" w:cs="仿宋_GB2312"/>
          <w:b/>
          <w:kern w:val="0"/>
          <w:sz w:val="32"/>
          <w:szCs w:val="32"/>
        </w:rPr>
        <w:t>2.</w:t>
      </w:r>
      <w:r>
        <w:rPr>
          <w:rFonts w:ascii="仿宋" w:eastAsia="仿宋" w:hAnsi="仿宋" w:cs="仿宋_GB2312" w:hint="eastAsia"/>
          <w:b/>
          <w:kern w:val="0"/>
          <w:sz w:val="32"/>
          <w:szCs w:val="32"/>
        </w:rPr>
        <w:t>鼓励幼儿园开设婴幼儿托班。</w:t>
      </w:r>
      <w:r>
        <w:rPr>
          <w:rFonts w:ascii="仿宋" w:eastAsia="仿宋" w:hAnsi="仿宋" w:cs="仿宋_GB2312" w:hint="eastAsia"/>
          <w:sz w:val="32"/>
          <w:szCs w:val="32"/>
        </w:rPr>
        <w:t>鼓励有条件的幼儿园积</w:t>
      </w:r>
      <w:r>
        <w:rPr>
          <w:rFonts w:ascii="仿宋" w:eastAsia="仿宋" w:hAnsi="仿宋" w:cs="仿宋_GB2312" w:hint="eastAsia"/>
          <w:sz w:val="32"/>
          <w:szCs w:val="32"/>
        </w:rPr>
        <w:lastRenderedPageBreak/>
        <w:t>极开设托班，招收</w:t>
      </w:r>
      <w:r>
        <w:rPr>
          <w:rFonts w:ascii="仿宋" w:eastAsia="仿宋" w:hAnsi="仿宋" w:cs="仿宋_GB2312"/>
          <w:sz w:val="32"/>
          <w:szCs w:val="32"/>
        </w:rPr>
        <w:t>3</w:t>
      </w:r>
      <w:r>
        <w:rPr>
          <w:rFonts w:ascii="仿宋" w:eastAsia="仿宋" w:hAnsi="仿宋" w:cs="仿宋_GB2312" w:hint="eastAsia"/>
          <w:sz w:val="32"/>
          <w:szCs w:val="32"/>
        </w:rPr>
        <w:t>岁以下的婴幼儿。</w:t>
      </w:r>
      <w:r>
        <w:rPr>
          <w:rFonts w:ascii="仿宋" w:eastAsia="仿宋" w:hAnsi="仿宋" w:cs="仿宋_GB2312"/>
          <w:sz w:val="32"/>
          <w:szCs w:val="32"/>
        </w:rPr>
        <w:t>2021</w:t>
      </w:r>
      <w:r>
        <w:rPr>
          <w:rFonts w:ascii="仿宋" w:eastAsia="仿宋" w:hAnsi="仿宋" w:cs="仿宋_GB2312" w:hint="eastAsia"/>
          <w:sz w:val="32"/>
          <w:szCs w:val="32"/>
        </w:rPr>
        <w:t>年末，至少选择</w:t>
      </w:r>
      <w:r>
        <w:rPr>
          <w:rFonts w:ascii="仿宋" w:eastAsia="仿宋" w:hAnsi="仿宋" w:cs="仿宋_GB2312"/>
          <w:sz w:val="32"/>
          <w:szCs w:val="32"/>
        </w:rPr>
        <w:t>1</w:t>
      </w:r>
      <w:r>
        <w:rPr>
          <w:rFonts w:ascii="仿宋" w:eastAsia="仿宋" w:hAnsi="仿宋" w:cs="仿宋_GB2312" w:hint="eastAsia"/>
          <w:sz w:val="32"/>
          <w:szCs w:val="32"/>
        </w:rPr>
        <w:t>所公办幼儿园开设托班。有条件的地方在新建配套幼儿园时，按照相关规定，落实托班建设要求，增加托班资源供给。</w:t>
      </w:r>
      <w:r>
        <w:rPr>
          <w:rFonts w:ascii="仿宋" w:eastAsia="仿宋" w:hAnsi="仿宋" w:hint="eastAsia"/>
          <w:b/>
          <w:bCs/>
          <w:sz w:val="32"/>
          <w:szCs w:val="32"/>
        </w:rPr>
        <w:t>(</w:t>
      </w:r>
      <w:r>
        <w:rPr>
          <w:rFonts w:ascii="仿宋" w:eastAsia="仿宋" w:hAnsi="仿宋" w:hint="eastAsia"/>
          <w:b/>
          <w:bCs/>
          <w:sz w:val="32"/>
          <w:szCs w:val="32"/>
        </w:rPr>
        <w:t>责任单位：区教体局</w:t>
      </w:r>
      <w:r>
        <w:rPr>
          <w:rFonts w:ascii="仿宋" w:eastAsia="仿宋" w:hAnsi="仿宋" w:hint="eastAsia"/>
          <w:b/>
          <w:bCs/>
          <w:sz w:val="32"/>
          <w:szCs w:val="32"/>
        </w:rPr>
        <w:t>)</w:t>
      </w:r>
    </w:p>
    <w:p w:rsidR="00E56CC2" w:rsidRDefault="0046570F">
      <w:pPr>
        <w:spacing w:line="560" w:lineRule="exact"/>
        <w:ind w:firstLineChars="200" w:firstLine="643"/>
        <w:rPr>
          <w:rFonts w:ascii="仿宋" w:eastAsia="仿宋" w:hAnsi="仿宋"/>
          <w:b/>
          <w:bCs/>
          <w:sz w:val="32"/>
          <w:szCs w:val="32"/>
        </w:rPr>
      </w:pPr>
      <w:r>
        <w:rPr>
          <w:rFonts w:ascii="仿宋" w:eastAsia="仿宋" w:hAnsi="仿宋" w:cs="仿宋_GB2312"/>
          <w:b/>
          <w:kern w:val="0"/>
          <w:sz w:val="32"/>
          <w:szCs w:val="32"/>
        </w:rPr>
        <w:t>3.</w:t>
      </w:r>
      <w:r>
        <w:rPr>
          <w:rFonts w:ascii="仿宋" w:eastAsia="仿宋" w:hAnsi="仿宋" w:cs="仿宋_GB2312" w:hint="eastAsia"/>
          <w:b/>
          <w:kern w:val="0"/>
          <w:sz w:val="32"/>
          <w:szCs w:val="32"/>
        </w:rPr>
        <w:t>支持用人单位提供福利性婴幼儿照护服务。</w:t>
      </w:r>
      <w:r>
        <w:rPr>
          <w:rFonts w:ascii="仿宋" w:eastAsia="仿宋" w:hAnsi="仿宋" w:cs="仿宋_GB2312" w:hint="eastAsia"/>
          <w:sz w:val="32"/>
          <w:szCs w:val="32"/>
        </w:rPr>
        <w:t>发挥工会组织作用，鼓励用人单位通过自建自营或委托运营的方式，单独或联合相关单位共同举办婴幼儿照护服务机构，有条件的可向附近居民开放。支持依托现有妇幼保健机构、早期教育指导中心、妇女儿童活动中心、家庭教育指导服务中心，提供非营利性婴幼儿照护服务。积极推动医院、学校、</w:t>
      </w:r>
      <w:r>
        <w:rPr>
          <w:rFonts w:ascii="仿宋" w:eastAsia="仿宋" w:hAnsi="仿宋" w:cs="仿宋_GB2312" w:hint="eastAsia"/>
          <w:sz w:val="32"/>
          <w:szCs w:val="32"/>
        </w:rPr>
        <w:t>企业在单位设置婴幼儿照护服务机构，力争在</w:t>
      </w:r>
      <w:r>
        <w:rPr>
          <w:rFonts w:ascii="仿宋" w:eastAsia="仿宋" w:hAnsi="仿宋" w:cs="仿宋_GB2312"/>
          <w:sz w:val="32"/>
          <w:szCs w:val="32"/>
        </w:rPr>
        <w:t>2025</w:t>
      </w:r>
      <w:r>
        <w:rPr>
          <w:rFonts w:ascii="仿宋" w:eastAsia="仿宋" w:hAnsi="仿宋" w:cs="仿宋_GB2312" w:hint="eastAsia"/>
          <w:sz w:val="32"/>
          <w:szCs w:val="32"/>
        </w:rPr>
        <w:t>年前建设</w:t>
      </w:r>
      <w:r>
        <w:rPr>
          <w:rFonts w:ascii="仿宋" w:eastAsia="仿宋" w:hAnsi="仿宋" w:cs="仿宋_GB2312"/>
          <w:sz w:val="32"/>
          <w:szCs w:val="32"/>
        </w:rPr>
        <w:t>1</w:t>
      </w:r>
      <w:r>
        <w:rPr>
          <w:rFonts w:ascii="仿宋" w:eastAsia="仿宋" w:hAnsi="仿宋" w:cs="仿宋_GB2312" w:hint="eastAsia"/>
          <w:sz w:val="32"/>
          <w:szCs w:val="32"/>
        </w:rPr>
        <w:t>家福利性婴幼儿照护服务机构。</w:t>
      </w:r>
      <w:r>
        <w:rPr>
          <w:rFonts w:ascii="仿宋" w:eastAsia="仿宋" w:hAnsi="仿宋" w:hint="eastAsia"/>
          <w:b/>
          <w:bCs/>
          <w:sz w:val="32"/>
          <w:szCs w:val="32"/>
        </w:rPr>
        <w:t>(</w:t>
      </w:r>
      <w:r>
        <w:rPr>
          <w:rFonts w:ascii="仿宋" w:eastAsia="仿宋" w:hAnsi="仿宋" w:hint="eastAsia"/>
          <w:b/>
          <w:bCs/>
          <w:sz w:val="32"/>
          <w:szCs w:val="32"/>
        </w:rPr>
        <w:t>责任单位：区总工会、区卫健委、区发改委</w:t>
      </w:r>
      <w:r>
        <w:rPr>
          <w:rFonts w:ascii="仿宋" w:eastAsia="仿宋" w:hAnsi="仿宋" w:hint="eastAsia"/>
          <w:b/>
          <w:bCs/>
          <w:sz w:val="32"/>
          <w:szCs w:val="32"/>
        </w:rPr>
        <w:t>)</w:t>
      </w:r>
    </w:p>
    <w:p w:rsidR="00E56CC2" w:rsidRDefault="0046570F">
      <w:pPr>
        <w:spacing w:line="560" w:lineRule="exact"/>
        <w:ind w:firstLineChars="200" w:firstLine="643"/>
        <w:rPr>
          <w:rFonts w:ascii="仿宋" w:eastAsia="仿宋" w:hAnsi="仿宋"/>
          <w:b/>
          <w:bCs/>
          <w:sz w:val="32"/>
          <w:szCs w:val="32"/>
        </w:rPr>
      </w:pPr>
      <w:r>
        <w:rPr>
          <w:rFonts w:ascii="仿宋" w:eastAsia="仿宋" w:hAnsi="仿宋" w:cs="仿宋_GB2312"/>
          <w:b/>
          <w:kern w:val="0"/>
          <w:sz w:val="32"/>
          <w:szCs w:val="32"/>
        </w:rPr>
        <w:t>4.</w:t>
      </w:r>
      <w:r>
        <w:rPr>
          <w:rFonts w:ascii="仿宋" w:eastAsia="仿宋" w:hAnsi="仿宋" w:cs="仿宋_GB2312" w:hint="eastAsia"/>
          <w:b/>
          <w:kern w:val="0"/>
          <w:sz w:val="32"/>
          <w:szCs w:val="32"/>
        </w:rPr>
        <w:t>支持社会力量兴办婴幼儿照护服务机构。</w:t>
      </w:r>
      <w:r>
        <w:rPr>
          <w:rFonts w:ascii="仿宋" w:eastAsia="仿宋" w:hAnsi="仿宋" w:hint="eastAsia"/>
          <w:sz w:val="32"/>
          <w:szCs w:val="32"/>
        </w:rPr>
        <w:t>鼓励支持社会力量依法举办婴幼儿照护服务机构，通过采取提供场地、减免租金等政策措施促进婴幼儿照护服务市场发展。</w:t>
      </w:r>
      <w:r>
        <w:rPr>
          <w:rFonts w:ascii="仿宋" w:eastAsia="仿宋" w:hAnsi="仿宋" w:cs="仿宋_GB2312" w:hint="eastAsia"/>
          <w:sz w:val="32"/>
          <w:szCs w:val="32"/>
        </w:rPr>
        <w:t>鼓励社会力量针对家庭的不同需求，</w:t>
      </w:r>
      <w:r>
        <w:rPr>
          <w:rFonts w:ascii="仿宋" w:eastAsia="仿宋" w:hAnsi="仿宋" w:hint="eastAsia"/>
          <w:sz w:val="32"/>
          <w:szCs w:val="32"/>
        </w:rPr>
        <w:t>提供全日托、半日托、计时托、临时托等多样化的婴幼儿照护服务。通过社会资本新建、改建、扩建、联建一批建设标准化、管理规范化、运营优质化的示范婴幼儿照护服务机构。</w:t>
      </w:r>
      <w:r>
        <w:rPr>
          <w:rFonts w:ascii="仿宋" w:eastAsia="仿宋" w:hAnsi="仿宋" w:hint="eastAsia"/>
          <w:b/>
          <w:bCs/>
          <w:sz w:val="32"/>
          <w:szCs w:val="32"/>
        </w:rPr>
        <w:t>(</w:t>
      </w:r>
      <w:r>
        <w:rPr>
          <w:rFonts w:ascii="仿宋" w:eastAsia="仿宋" w:hAnsi="仿宋" w:hint="eastAsia"/>
          <w:b/>
          <w:bCs/>
          <w:sz w:val="32"/>
          <w:szCs w:val="32"/>
        </w:rPr>
        <w:t>责任单位：区卫健委、区发改委、区自然资源局、区财政局、区人社局、区民政局、区税务局</w:t>
      </w:r>
      <w:r>
        <w:rPr>
          <w:rFonts w:ascii="仿宋" w:eastAsia="仿宋" w:hAnsi="仿宋" w:hint="eastAsia"/>
          <w:b/>
          <w:bCs/>
          <w:sz w:val="32"/>
          <w:szCs w:val="32"/>
        </w:rPr>
        <w:t>)</w:t>
      </w:r>
    </w:p>
    <w:p w:rsidR="00E56CC2" w:rsidRDefault="0046570F">
      <w:pPr>
        <w:pStyle w:val="a6"/>
        <w:spacing w:before="0" w:beforeAutospacing="0" w:after="0" w:afterAutospacing="0" w:line="560" w:lineRule="exact"/>
        <w:ind w:firstLineChars="200" w:firstLine="643"/>
        <w:jc w:val="both"/>
        <w:rPr>
          <w:rFonts w:ascii="楷体" w:eastAsia="楷体" w:hAnsi="楷体" w:cs="Times New Roman"/>
          <w:b/>
          <w:kern w:val="2"/>
          <w:sz w:val="32"/>
          <w:szCs w:val="32"/>
        </w:rPr>
      </w:pPr>
      <w:r>
        <w:rPr>
          <w:rFonts w:ascii="楷体" w:eastAsia="楷体" w:hAnsi="楷体" w:cs="Times New Roman" w:hint="eastAsia"/>
          <w:b/>
          <w:kern w:val="2"/>
          <w:sz w:val="32"/>
          <w:szCs w:val="32"/>
        </w:rPr>
        <w:t>（三）大力推动社区婴幼儿照护服务发展</w:t>
      </w:r>
    </w:p>
    <w:p w:rsidR="00E56CC2" w:rsidRDefault="0046570F">
      <w:pPr>
        <w:spacing w:line="560" w:lineRule="exact"/>
        <w:ind w:firstLineChars="200" w:firstLine="643"/>
        <w:rPr>
          <w:rFonts w:ascii="仿宋" w:eastAsia="仿宋" w:hAnsi="仿宋"/>
          <w:b/>
          <w:bCs/>
          <w:sz w:val="32"/>
          <w:szCs w:val="32"/>
        </w:rPr>
      </w:pPr>
      <w:r>
        <w:rPr>
          <w:rFonts w:ascii="仿宋" w:eastAsia="仿宋" w:hAnsi="仿宋" w:cs="仿宋_GB2312"/>
          <w:b/>
          <w:kern w:val="0"/>
          <w:sz w:val="32"/>
          <w:szCs w:val="32"/>
        </w:rPr>
        <w:t>1.</w:t>
      </w:r>
      <w:r>
        <w:rPr>
          <w:rFonts w:ascii="仿宋" w:eastAsia="仿宋" w:hAnsi="仿宋" w:cs="仿宋_GB2312" w:hint="eastAsia"/>
          <w:b/>
          <w:kern w:val="0"/>
          <w:sz w:val="32"/>
          <w:szCs w:val="32"/>
        </w:rPr>
        <w:t>统筹规划建设。</w:t>
      </w:r>
      <w:r>
        <w:rPr>
          <w:rFonts w:ascii="仿宋" w:eastAsia="仿宋" w:hAnsi="仿宋" w:hint="eastAsia"/>
          <w:sz w:val="32"/>
          <w:szCs w:val="32"/>
        </w:rPr>
        <w:t>对新建和正在建设的城市居住小区，</w:t>
      </w:r>
      <w:r>
        <w:rPr>
          <w:rFonts w:ascii="仿宋" w:eastAsia="仿宋" w:hAnsi="仿宋" w:hint="eastAsia"/>
          <w:sz w:val="32"/>
          <w:szCs w:val="32"/>
        </w:rPr>
        <w:lastRenderedPageBreak/>
        <w:t>要按照《托儿所、幼儿园建筑设计规范（</w:t>
      </w:r>
      <w:r>
        <w:rPr>
          <w:rFonts w:ascii="仿宋" w:eastAsia="仿宋" w:hAnsi="仿宋"/>
          <w:sz w:val="32"/>
          <w:szCs w:val="32"/>
        </w:rPr>
        <w:t>2019</w:t>
      </w:r>
      <w:r>
        <w:rPr>
          <w:rFonts w:ascii="仿宋" w:eastAsia="仿宋" w:hAnsi="仿宋" w:hint="eastAsia"/>
          <w:sz w:val="32"/>
          <w:szCs w:val="32"/>
        </w:rPr>
        <w:t>年版）》（住房城乡建设部公告</w:t>
      </w:r>
      <w:r>
        <w:rPr>
          <w:rFonts w:ascii="仿宋" w:eastAsia="仿宋" w:hAnsi="仿宋"/>
          <w:sz w:val="32"/>
          <w:szCs w:val="32"/>
        </w:rPr>
        <w:t>2019</w:t>
      </w:r>
      <w:r>
        <w:rPr>
          <w:rFonts w:ascii="仿宋" w:eastAsia="仿宋" w:hAnsi="仿宋" w:hint="eastAsia"/>
          <w:sz w:val="32"/>
          <w:szCs w:val="32"/>
        </w:rPr>
        <w:t>年第</w:t>
      </w:r>
      <w:r>
        <w:rPr>
          <w:rFonts w:ascii="仿宋" w:eastAsia="仿宋" w:hAnsi="仿宋"/>
          <w:sz w:val="32"/>
          <w:szCs w:val="32"/>
        </w:rPr>
        <w:t>237</w:t>
      </w:r>
      <w:r>
        <w:rPr>
          <w:rFonts w:ascii="仿宋" w:eastAsia="仿宋" w:hAnsi="仿宋" w:hint="eastAsia"/>
          <w:sz w:val="32"/>
          <w:szCs w:val="32"/>
        </w:rPr>
        <w:t>号）等要求，按照每千人口不少于</w:t>
      </w:r>
      <w:r>
        <w:rPr>
          <w:rFonts w:ascii="仿宋" w:eastAsia="仿宋" w:hAnsi="仿宋"/>
          <w:sz w:val="32"/>
          <w:szCs w:val="32"/>
        </w:rPr>
        <w:t>10</w:t>
      </w:r>
      <w:r>
        <w:rPr>
          <w:rFonts w:ascii="仿宋" w:eastAsia="仿宋" w:hAnsi="仿宋" w:hint="eastAsia"/>
          <w:sz w:val="32"/>
          <w:szCs w:val="32"/>
        </w:rPr>
        <w:t>个托位规划、建设婴幼儿照护服务设施及配套安全设施，同步规划、同步建设、同步验收、同步交付使用。老旧城区和已建成居住区无婴幼儿照护服务设施的，</w:t>
      </w:r>
      <w:r>
        <w:rPr>
          <w:rFonts w:ascii="仿宋" w:eastAsia="仿宋" w:hAnsi="仿宋" w:cs="仿宋_GB2312"/>
          <w:sz w:val="32"/>
          <w:szCs w:val="32"/>
        </w:rPr>
        <w:t>2025</w:t>
      </w:r>
      <w:r>
        <w:rPr>
          <w:rFonts w:ascii="仿宋" w:eastAsia="仿宋" w:hAnsi="仿宋" w:cs="仿宋_GB2312" w:hint="eastAsia"/>
          <w:sz w:val="32"/>
          <w:szCs w:val="32"/>
        </w:rPr>
        <w:t>年前，要通过购置、置换、租赁等方式分期分批建设，达到每千人不少于</w:t>
      </w:r>
      <w:r>
        <w:rPr>
          <w:rFonts w:ascii="仿宋" w:eastAsia="仿宋" w:hAnsi="仿宋" w:cs="仿宋_GB2312"/>
          <w:sz w:val="32"/>
          <w:szCs w:val="32"/>
        </w:rPr>
        <w:t>8</w:t>
      </w:r>
      <w:r>
        <w:rPr>
          <w:rFonts w:ascii="仿宋" w:eastAsia="仿宋" w:hAnsi="仿宋" w:cs="仿宋_GB2312" w:hint="eastAsia"/>
          <w:sz w:val="32"/>
          <w:szCs w:val="32"/>
        </w:rPr>
        <w:t>个托位。</w:t>
      </w:r>
      <w:r>
        <w:rPr>
          <w:rFonts w:ascii="仿宋" w:eastAsia="仿宋" w:hAnsi="仿宋" w:hint="eastAsia"/>
          <w:sz w:val="32"/>
          <w:szCs w:val="32"/>
        </w:rPr>
        <w:t>婴幼儿照护服务机构和设施建设要充分考虑进城务工人员随迁婴幼儿的照护服务需求。</w:t>
      </w:r>
      <w:r>
        <w:rPr>
          <w:rFonts w:ascii="仿宋" w:eastAsia="仿宋" w:hAnsi="仿宋" w:hint="eastAsia"/>
          <w:sz w:val="32"/>
          <w:szCs w:val="32"/>
        </w:rPr>
        <w:t>(</w:t>
      </w:r>
      <w:r>
        <w:rPr>
          <w:rFonts w:ascii="仿宋" w:eastAsia="仿宋" w:hAnsi="仿宋" w:hint="eastAsia"/>
          <w:b/>
          <w:bCs/>
          <w:sz w:val="32"/>
          <w:szCs w:val="32"/>
        </w:rPr>
        <w:t>责任单位：区住建局、区自然资源局、区发改委、区民政局、区人社局、区总工会</w:t>
      </w:r>
      <w:r>
        <w:rPr>
          <w:rFonts w:ascii="仿宋" w:eastAsia="仿宋" w:hAnsi="仿宋" w:hint="eastAsia"/>
          <w:sz w:val="32"/>
          <w:szCs w:val="32"/>
        </w:rPr>
        <w:t>)</w:t>
      </w:r>
    </w:p>
    <w:p w:rsidR="00E56CC2" w:rsidRDefault="0046570F">
      <w:pPr>
        <w:spacing w:line="560" w:lineRule="exact"/>
        <w:ind w:firstLineChars="200" w:firstLine="643"/>
        <w:rPr>
          <w:rFonts w:ascii="仿宋" w:eastAsia="仿宋" w:hAnsi="仿宋"/>
          <w:b/>
          <w:bCs/>
          <w:sz w:val="32"/>
          <w:szCs w:val="32"/>
        </w:rPr>
      </w:pPr>
      <w:r>
        <w:rPr>
          <w:rFonts w:ascii="仿宋" w:eastAsia="仿宋" w:hAnsi="仿宋" w:cs="仿宋_GB2312"/>
          <w:b/>
          <w:kern w:val="0"/>
          <w:sz w:val="32"/>
          <w:szCs w:val="32"/>
        </w:rPr>
        <w:t>2.</w:t>
      </w:r>
      <w:r>
        <w:rPr>
          <w:rFonts w:ascii="仿宋" w:eastAsia="仿宋" w:hAnsi="仿宋" w:cs="仿宋_GB2312" w:hint="eastAsia"/>
          <w:b/>
          <w:kern w:val="0"/>
          <w:sz w:val="32"/>
          <w:szCs w:val="32"/>
        </w:rPr>
        <w:t>加强设施改造。</w:t>
      </w:r>
      <w:r>
        <w:rPr>
          <w:rFonts w:ascii="仿宋" w:eastAsia="仿宋" w:hAnsi="仿宋" w:hint="eastAsia"/>
          <w:sz w:val="32"/>
          <w:szCs w:val="32"/>
        </w:rPr>
        <w:t>在推进老旧居住小区改造过程中，政府积极落实相关政策，通过政府补贴、行业引导和动员社会力量参与等方式，做好公共活动区域的设施改造，为婴幼儿照护创造安全、适宜的公共环境。</w:t>
      </w:r>
      <w:r>
        <w:rPr>
          <w:rFonts w:ascii="仿宋" w:eastAsia="仿宋" w:hAnsi="仿宋" w:hint="eastAsia"/>
          <w:sz w:val="32"/>
          <w:szCs w:val="32"/>
        </w:rPr>
        <w:t>(</w:t>
      </w:r>
      <w:r>
        <w:rPr>
          <w:rFonts w:ascii="仿宋" w:eastAsia="仿宋" w:hAnsi="仿宋" w:hint="eastAsia"/>
          <w:b/>
          <w:bCs/>
          <w:sz w:val="32"/>
          <w:szCs w:val="32"/>
        </w:rPr>
        <w:t>责任单位：区住建局、区自然资源局、区财政局</w:t>
      </w:r>
      <w:r>
        <w:rPr>
          <w:rFonts w:ascii="仿宋" w:eastAsia="仿宋" w:hAnsi="仿宋" w:hint="eastAsia"/>
          <w:sz w:val="32"/>
          <w:szCs w:val="32"/>
        </w:rPr>
        <w:t>)</w:t>
      </w:r>
    </w:p>
    <w:p w:rsidR="00E56CC2" w:rsidRDefault="0046570F">
      <w:pPr>
        <w:spacing w:line="560" w:lineRule="exact"/>
        <w:ind w:firstLineChars="200" w:firstLine="643"/>
        <w:rPr>
          <w:rFonts w:ascii="仿宋" w:eastAsia="仿宋" w:hAnsi="仿宋"/>
          <w:sz w:val="32"/>
          <w:szCs w:val="32"/>
        </w:rPr>
      </w:pPr>
      <w:r>
        <w:rPr>
          <w:rFonts w:ascii="仿宋" w:eastAsia="仿宋" w:hAnsi="仿宋" w:cs="仿宋_GB2312"/>
          <w:b/>
          <w:kern w:val="0"/>
          <w:sz w:val="32"/>
          <w:szCs w:val="32"/>
        </w:rPr>
        <w:t>3.</w:t>
      </w:r>
      <w:r>
        <w:rPr>
          <w:rFonts w:ascii="仿宋" w:eastAsia="仿宋" w:hAnsi="仿宋" w:cs="仿宋_GB2312" w:hint="eastAsia"/>
          <w:b/>
          <w:kern w:val="0"/>
          <w:sz w:val="32"/>
          <w:szCs w:val="32"/>
        </w:rPr>
        <w:t>利用公共资源。</w:t>
      </w:r>
      <w:r>
        <w:rPr>
          <w:rFonts w:ascii="仿宋" w:eastAsia="仿宋" w:hAnsi="仿宋" w:hint="eastAsia"/>
          <w:sz w:val="32"/>
          <w:szCs w:val="32"/>
        </w:rPr>
        <w:t>综合利用社区卫生服务中心（站）、日间照料中心、幼儿园、妇女儿童活动中心、家庭教育指导服务中心等公共服务资源，拓展婴幼儿照护服务功能，实现与社会公共服务设施共建共享，发挥综合效益。支持和引导社会力量依托社区提供婴幼儿照护服务。</w:t>
      </w:r>
      <w:r>
        <w:rPr>
          <w:rFonts w:ascii="仿宋" w:eastAsia="仿宋" w:hAnsi="仿宋" w:hint="eastAsia"/>
          <w:b/>
          <w:bCs/>
          <w:sz w:val="32"/>
          <w:szCs w:val="32"/>
        </w:rPr>
        <w:t>(</w:t>
      </w:r>
      <w:r>
        <w:rPr>
          <w:rFonts w:ascii="仿宋" w:eastAsia="仿宋" w:hAnsi="仿宋" w:hint="eastAsia"/>
          <w:b/>
          <w:bCs/>
          <w:sz w:val="32"/>
          <w:szCs w:val="32"/>
        </w:rPr>
        <w:t>责任单位：区发改委、区卫健委、区民政局、区教体局、区总工会、区妇联、区计生协</w:t>
      </w:r>
      <w:r>
        <w:rPr>
          <w:rFonts w:ascii="仿宋" w:eastAsia="仿宋" w:hAnsi="仿宋" w:hint="eastAsia"/>
          <w:sz w:val="32"/>
          <w:szCs w:val="32"/>
        </w:rPr>
        <w:t>)</w:t>
      </w:r>
    </w:p>
    <w:p w:rsidR="00E56CC2" w:rsidRDefault="0046570F">
      <w:pPr>
        <w:spacing w:line="560" w:lineRule="exact"/>
        <w:ind w:firstLineChars="200" w:firstLine="643"/>
        <w:rPr>
          <w:rFonts w:ascii="仿宋" w:eastAsia="仿宋" w:hAnsi="仿宋"/>
          <w:b/>
          <w:bCs/>
          <w:sz w:val="32"/>
          <w:szCs w:val="32"/>
        </w:rPr>
      </w:pPr>
      <w:r>
        <w:rPr>
          <w:rFonts w:ascii="仿宋" w:eastAsia="仿宋" w:hAnsi="仿宋" w:cs="仿宋_GB2312"/>
          <w:b/>
          <w:kern w:val="0"/>
          <w:sz w:val="32"/>
          <w:szCs w:val="32"/>
        </w:rPr>
        <w:t>4.</w:t>
      </w:r>
      <w:r>
        <w:rPr>
          <w:rFonts w:ascii="仿宋" w:eastAsia="仿宋" w:hAnsi="仿宋" w:cs="仿宋_GB2312" w:hint="eastAsia"/>
          <w:b/>
          <w:kern w:val="0"/>
          <w:sz w:val="32"/>
          <w:szCs w:val="32"/>
        </w:rPr>
        <w:t>开展志愿服务。</w:t>
      </w:r>
      <w:r>
        <w:rPr>
          <w:rFonts w:ascii="仿宋" w:eastAsia="仿宋" w:hAnsi="仿宋" w:hint="eastAsia"/>
          <w:sz w:val="32"/>
          <w:szCs w:val="32"/>
        </w:rPr>
        <w:t>通过组织退休老教师、老干部、老党员、幼儿专家等，组建婴幼儿照护志愿者服务队伍。通过村</w:t>
      </w:r>
      <w:r>
        <w:rPr>
          <w:rFonts w:ascii="仿宋" w:eastAsia="仿宋" w:hAnsi="仿宋" w:hint="eastAsia"/>
          <w:sz w:val="32"/>
          <w:szCs w:val="32"/>
        </w:rPr>
        <w:lastRenderedPageBreak/>
        <w:t>居、社区平台，与有婴幼儿照护服务需求或困难的家庭，就近建立帮带照护关系，提供公益性照护服务。</w:t>
      </w:r>
      <w:r>
        <w:rPr>
          <w:rFonts w:ascii="仿宋" w:eastAsia="仿宋" w:hAnsi="仿宋" w:hint="eastAsia"/>
          <w:sz w:val="32"/>
          <w:szCs w:val="32"/>
        </w:rPr>
        <w:t>(</w:t>
      </w:r>
      <w:r>
        <w:rPr>
          <w:rFonts w:ascii="仿宋" w:eastAsia="仿宋" w:hAnsi="仿宋" w:hint="eastAsia"/>
          <w:b/>
          <w:bCs/>
          <w:sz w:val="32"/>
          <w:szCs w:val="32"/>
        </w:rPr>
        <w:t>责任单位：</w:t>
      </w:r>
      <w:r>
        <w:rPr>
          <w:rFonts w:ascii="仿宋" w:eastAsia="仿宋" w:hAnsi="仿宋" w:hint="eastAsia"/>
          <w:b/>
          <w:bCs/>
          <w:sz w:val="32"/>
          <w:szCs w:val="32"/>
        </w:rPr>
        <w:t>区民政局、团区委、区计生协</w:t>
      </w:r>
      <w:r>
        <w:rPr>
          <w:rFonts w:ascii="仿宋" w:eastAsia="仿宋" w:hAnsi="仿宋" w:hint="eastAsia"/>
          <w:sz w:val="32"/>
          <w:szCs w:val="32"/>
        </w:rPr>
        <w:t>)</w:t>
      </w:r>
    </w:p>
    <w:p w:rsidR="00E56CC2" w:rsidRDefault="0046570F">
      <w:pPr>
        <w:pStyle w:val="a6"/>
        <w:spacing w:before="0" w:beforeAutospacing="0" w:after="0" w:afterAutospacing="0" w:line="560" w:lineRule="exact"/>
        <w:ind w:firstLineChars="200" w:firstLine="643"/>
        <w:jc w:val="both"/>
        <w:rPr>
          <w:rFonts w:ascii="楷体" w:eastAsia="楷体" w:hAnsi="楷体" w:cs="Times New Roman"/>
          <w:b/>
          <w:kern w:val="2"/>
          <w:sz w:val="32"/>
          <w:szCs w:val="32"/>
        </w:rPr>
      </w:pPr>
      <w:r>
        <w:rPr>
          <w:rFonts w:ascii="楷体" w:eastAsia="楷体" w:hAnsi="楷体" w:cs="Times New Roman" w:hint="eastAsia"/>
          <w:b/>
          <w:kern w:val="2"/>
          <w:sz w:val="32"/>
          <w:szCs w:val="32"/>
        </w:rPr>
        <w:t>（四）规范管理各类婴幼儿照护机构</w:t>
      </w:r>
    </w:p>
    <w:p w:rsidR="00E56CC2" w:rsidRDefault="0046570F">
      <w:pPr>
        <w:spacing w:line="560" w:lineRule="exact"/>
        <w:ind w:firstLineChars="200" w:firstLine="643"/>
        <w:rPr>
          <w:rFonts w:ascii="仿宋" w:eastAsia="仿宋" w:hAnsi="仿宋"/>
          <w:b/>
          <w:bCs/>
          <w:kern w:val="0"/>
          <w:sz w:val="32"/>
          <w:szCs w:val="32"/>
        </w:rPr>
      </w:pPr>
      <w:r>
        <w:rPr>
          <w:rFonts w:ascii="仿宋" w:eastAsia="仿宋" w:hAnsi="仿宋" w:cs="仿宋_GB2312"/>
          <w:b/>
          <w:kern w:val="0"/>
          <w:sz w:val="32"/>
          <w:szCs w:val="32"/>
        </w:rPr>
        <w:t>1</w:t>
      </w:r>
      <w:r>
        <w:rPr>
          <w:rFonts w:ascii="仿宋" w:eastAsia="仿宋" w:hAnsi="仿宋" w:cs="仿宋_GB2312" w:hint="eastAsia"/>
          <w:b/>
          <w:kern w:val="0"/>
          <w:sz w:val="32"/>
          <w:szCs w:val="32"/>
        </w:rPr>
        <w:t>．规范登记备案。</w:t>
      </w:r>
      <w:r>
        <w:rPr>
          <w:rFonts w:ascii="仿宋" w:eastAsia="仿宋" w:hAnsi="仿宋" w:hint="eastAsia"/>
          <w:sz w:val="32"/>
          <w:szCs w:val="32"/>
        </w:rPr>
        <w:t>举办事业单位性质的托育机构，</w:t>
      </w:r>
      <w:r>
        <w:rPr>
          <w:rFonts w:ascii="仿宋" w:eastAsia="仿宋" w:hAnsi="仿宋" w:cs="仿宋_GB2312" w:hint="eastAsia"/>
          <w:sz w:val="32"/>
          <w:szCs w:val="32"/>
        </w:rPr>
        <w:t>在区委编办申请审批登记；举办社会服务机构性质的托育机构，在区民政局申请注册登记；举办营利性的托育机构，在区市监局申请注册登记。</w:t>
      </w:r>
      <w:r>
        <w:rPr>
          <w:rFonts w:ascii="仿宋" w:eastAsia="仿宋" w:hAnsi="仿宋" w:hint="eastAsia"/>
          <w:sz w:val="32"/>
          <w:szCs w:val="32"/>
        </w:rPr>
        <w:t>登记机关对托育机构实行登记后，及时将登记信息推送至区卫健委。区卫健委按照国家卫生健康委《托育机构设置标准（试行）》和《托育机构管理规范（试行）》进行备案，纳入管理。</w:t>
      </w:r>
      <w:r>
        <w:rPr>
          <w:rFonts w:ascii="仿宋" w:eastAsia="仿宋" w:hAnsi="仿宋" w:hint="eastAsia"/>
          <w:sz w:val="32"/>
          <w:szCs w:val="32"/>
        </w:rPr>
        <w:t>(</w:t>
      </w:r>
      <w:r>
        <w:rPr>
          <w:rFonts w:ascii="仿宋" w:eastAsia="仿宋" w:hAnsi="仿宋" w:hint="eastAsia"/>
          <w:b/>
          <w:bCs/>
          <w:sz w:val="32"/>
          <w:szCs w:val="32"/>
        </w:rPr>
        <w:t>责任单位：区委编办、区市监局、区民政局、区应急局、区卫健委、区住建局</w:t>
      </w:r>
      <w:r>
        <w:rPr>
          <w:rFonts w:ascii="仿宋" w:eastAsia="仿宋" w:hAnsi="仿宋" w:hint="eastAsia"/>
          <w:sz w:val="32"/>
          <w:szCs w:val="32"/>
        </w:rPr>
        <w:t>)</w:t>
      </w:r>
    </w:p>
    <w:p w:rsidR="00E56CC2" w:rsidRDefault="0046570F">
      <w:pPr>
        <w:pStyle w:val="a6"/>
        <w:spacing w:before="0" w:beforeAutospacing="0" w:after="0" w:afterAutospacing="0" w:line="560" w:lineRule="exact"/>
        <w:ind w:firstLineChars="200" w:firstLine="643"/>
        <w:jc w:val="both"/>
        <w:rPr>
          <w:rFonts w:ascii="仿宋" w:eastAsia="仿宋" w:hAnsi="仿宋"/>
          <w:b/>
          <w:bCs/>
          <w:sz w:val="32"/>
          <w:szCs w:val="32"/>
        </w:rPr>
      </w:pPr>
      <w:r>
        <w:rPr>
          <w:rFonts w:ascii="仿宋" w:eastAsia="仿宋" w:hAnsi="仿宋" w:cs="仿宋_GB2312"/>
          <w:b/>
          <w:sz w:val="32"/>
          <w:szCs w:val="32"/>
        </w:rPr>
        <w:t>2.</w:t>
      </w:r>
      <w:r>
        <w:rPr>
          <w:rFonts w:ascii="仿宋" w:eastAsia="仿宋" w:hAnsi="仿宋" w:cs="仿宋_GB2312" w:hint="eastAsia"/>
          <w:b/>
          <w:sz w:val="32"/>
          <w:szCs w:val="32"/>
        </w:rPr>
        <w:t>加强卫生保健。</w:t>
      </w:r>
      <w:r>
        <w:rPr>
          <w:rFonts w:ascii="仿宋" w:eastAsia="仿宋" w:hAnsi="仿宋" w:hint="eastAsia"/>
          <w:kern w:val="2"/>
          <w:sz w:val="32"/>
          <w:szCs w:val="32"/>
        </w:rPr>
        <w:t>婴幼儿照护服务机构要认真贯彻保育为主、保教结合的工作方针，为婴幼儿创造良好的生活环境，保障婴幼儿身心健康。区疾病预防控制中心、区妇幼保健机构、区卫生监督机构应加强对婴幼儿照护服务机构卫生保健工作的业务指导、咨询服务、监督检查。每年组织一次婴幼儿照护服务机构从业人员的卫生保健培训和健康体检，定期组织对服务机构的卫生保健检查，预防控制传染病，降低常见病发病率。</w:t>
      </w:r>
      <w:r>
        <w:rPr>
          <w:rFonts w:ascii="仿宋" w:eastAsia="仿宋" w:hAnsi="仿宋" w:hint="eastAsia"/>
          <w:sz w:val="32"/>
          <w:szCs w:val="32"/>
        </w:rPr>
        <w:t>(</w:t>
      </w:r>
      <w:r>
        <w:rPr>
          <w:rFonts w:ascii="仿宋" w:eastAsia="仿宋" w:hAnsi="仿宋" w:hint="eastAsia"/>
          <w:b/>
          <w:bCs/>
          <w:sz w:val="32"/>
          <w:szCs w:val="32"/>
        </w:rPr>
        <w:t>责任单位：区卫健委</w:t>
      </w:r>
      <w:r>
        <w:rPr>
          <w:rFonts w:ascii="仿宋" w:eastAsia="仿宋" w:hAnsi="仿宋" w:hint="eastAsia"/>
          <w:sz w:val="32"/>
          <w:szCs w:val="32"/>
        </w:rPr>
        <w:t>)</w:t>
      </w:r>
    </w:p>
    <w:p w:rsidR="00E56CC2" w:rsidRDefault="0046570F">
      <w:pPr>
        <w:pStyle w:val="a6"/>
        <w:spacing w:before="0" w:beforeAutospacing="0" w:after="0" w:afterAutospacing="0" w:line="560" w:lineRule="exact"/>
        <w:ind w:firstLineChars="200" w:firstLine="643"/>
        <w:jc w:val="both"/>
        <w:rPr>
          <w:rFonts w:ascii="仿宋" w:eastAsia="仿宋" w:hAnsi="仿宋"/>
          <w:sz w:val="32"/>
          <w:szCs w:val="32"/>
        </w:rPr>
      </w:pPr>
      <w:r>
        <w:rPr>
          <w:rFonts w:ascii="仿宋" w:eastAsia="仿宋" w:hAnsi="仿宋" w:cs="仿宋_GB2312"/>
          <w:b/>
          <w:sz w:val="32"/>
          <w:szCs w:val="32"/>
        </w:rPr>
        <w:t>3.</w:t>
      </w:r>
      <w:r>
        <w:rPr>
          <w:rFonts w:ascii="仿宋" w:eastAsia="仿宋" w:hAnsi="仿宋" w:cs="仿宋_GB2312" w:hint="eastAsia"/>
          <w:b/>
          <w:sz w:val="32"/>
          <w:szCs w:val="32"/>
        </w:rPr>
        <w:t>夯实安全责任。</w:t>
      </w:r>
      <w:r>
        <w:rPr>
          <w:rFonts w:ascii="仿宋" w:eastAsia="仿宋" w:hAnsi="仿宋" w:hint="eastAsia"/>
          <w:kern w:val="2"/>
          <w:sz w:val="32"/>
          <w:szCs w:val="32"/>
        </w:rPr>
        <w:t>按照儿童优先原则，婴幼儿照护服务机构承担安全管理的主体责任。完善落实安全管理制度，配备安全设施、器材和安保人员，</w:t>
      </w:r>
      <w:r>
        <w:rPr>
          <w:rFonts w:ascii="仿宋" w:eastAsia="仿宋" w:hAnsi="仿宋" w:hint="eastAsia"/>
          <w:kern w:val="2"/>
          <w:sz w:val="32"/>
          <w:szCs w:val="32"/>
        </w:rPr>
        <w:t>建立日常检查制度。依法逐步实行工作人员职业资格准入制度，对存在虐童等行为的相</w:t>
      </w:r>
      <w:r>
        <w:rPr>
          <w:rFonts w:ascii="仿宋" w:eastAsia="仿宋" w:hAnsi="仿宋" w:hint="eastAsia"/>
          <w:kern w:val="2"/>
          <w:sz w:val="32"/>
          <w:szCs w:val="32"/>
        </w:rPr>
        <w:lastRenderedPageBreak/>
        <w:t>关个人和直接管理人员实行终身禁入。将婴幼儿照护服务机构的违法信息纳入公共信用信息服务平台，实行联合惩戒制度。严厉打击拐卖婴幼儿犯罪行为，保护婴幼儿合法权益和人身安全。</w:t>
      </w:r>
      <w:r>
        <w:rPr>
          <w:rFonts w:ascii="仿宋" w:eastAsia="仿宋" w:hAnsi="仿宋" w:hint="eastAsia"/>
          <w:sz w:val="32"/>
          <w:szCs w:val="32"/>
        </w:rPr>
        <w:t>(</w:t>
      </w:r>
      <w:r>
        <w:rPr>
          <w:rFonts w:ascii="仿宋" w:eastAsia="仿宋" w:hAnsi="仿宋" w:hint="eastAsia"/>
          <w:b/>
          <w:bCs/>
          <w:sz w:val="32"/>
          <w:szCs w:val="32"/>
        </w:rPr>
        <w:t>责任单位：区公安局、区应急局</w:t>
      </w:r>
      <w:r>
        <w:rPr>
          <w:rFonts w:ascii="仿宋" w:eastAsia="仿宋" w:hAnsi="仿宋" w:hint="eastAsia"/>
          <w:sz w:val="32"/>
          <w:szCs w:val="32"/>
        </w:rPr>
        <w:t>)</w:t>
      </w:r>
    </w:p>
    <w:p w:rsidR="00E56CC2" w:rsidRDefault="0046570F">
      <w:pPr>
        <w:pStyle w:val="a6"/>
        <w:spacing w:before="0" w:beforeAutospacing="0" w:after="0" w:afterAutospacing="0" w:line="560" w:lineRule="exact"/>
        <w:ind w:firstLineChars="200" w:firstLine="643"/>
        <w:jc w:val="both"/>
        <w:rPr>
          <w:rFonts w:ascii="仿宋" w:eastAsia="仿宋" w:hAnsi="仿宋"/>
          <w:sz w:val="32"/>
          <w:szCs w:val="32"/>
        </w:rPr>
      </w:pPr>
      <w:r>
        <w:rPr>
          <w:rFonts w:ascii="仿宋" w:eastAsia="仿宋" w:hAnsi="仿宋" w:cs="仿宋_GB2312"/>
          <w:b/>
          <w:sz w:val="32"/>
          <w:szCs w:val="32"/>
        </w:rPr>
        <w:t>4.</w:t>
      </w:r>
      <w:r>
        <w:rPr>
          <w:rFonts w:ascii="仿宋" w:eastAsia="仿宋" w:hAnsi="仿宋" w:cs="仿宋_GB2312" w:hint="eastAsia"/>
          <w:b/>
          <w:sz w:val="32"/>
          <w:szCs w:val="32"/>
        </w:rPr>
        <w:t>加强综合监管。</w:t>
      </w:r>
      <w:r>
        <w:rPr>
          <w:rFonts w:ascii="仿宋" w:eastAsia="仿宋" w:hAnsi="仿宋" w:hint="eastAsia"/>
          <w:kern w:val="2"/>
          <w:sz w:val="32"/>
          <w:szCs w:val="32"/>
        </w:rPr>
        <w:t>按照属地管理和分工负责的原则，区政府对婴幼儿照护服务机构的规范发展和安全监管负主要责任，各相关部门按照各自职责负监管责任。严格落实婴幼儿照护服务机构设置标准、管理规范，建立健全婴幼儿照护服务机构备案登记、信息公示、质量</w:t>
      </w:r>
      <w:r>
        <w:rPr>
          <w:rFonts w:ascii="仿宋" w:eastAsia="仿宋" w:hAnsi="仿宋" w:hint="eastAsia"/>
          <w:kern w:val="2"/>
          <w:sz w:val="32"/>
          <w:szCs w:val="32"/>
        </w:rPr>
        <w:t>评估、安全管理等制度。建立日常巡查、违法查处、诚信评价等综合监管机制。定期对婴幼儿照护服务机构服务质量、安全保障等进行考核评估。</w:t>
      </w:r>
      <w:r>
        <w:rPr>
          <w:rFonts w:ascii="仿宋" w:eastAsia="仿宋" w:hAnsi="仿宋" w:hint="eastAsia"/>
          <w:sz w:val="32"/>
          <w:szCs w:val="32"/>
        </w:rPr>
        <w:t>(</w:t>
      </w:r>
      <w:r>
        <w:rPr>
          <w:rFonts w:ascii="仿宋" w:eastAsia="仿宋" w:hAnsi="仿宋" w:hint="eastAsia"/>
          <w:b/>
          <w:bCs/>
          <w:sz w:val="32"/>
          <w:szCs w:val="32"/>
        </w:rPr>
        <w:t>责任单位：区卫健委、区市监局、区公安局、区民政局、区应急管理局、区教体局</w:t>
      </w:r>
      <w:r>
        <w:rPr>
          <w:rFonts w:ascii="仿宋" w:eastAsia="仿宋" w:hAnsi="仿宋" w:hint="eastAsia"/>
          <w:sz w:val="32"/>
          <w:szCs w:val="32"/>
        </w:rPr>
        <w:t>)</w:t>
      </w:r>
    </w:p>
    <w:p w:rsidR="00E56CC2" w:rsidRDefault="0046570F">
      <w:pPr>
        <w:spacing w:line="560" w:lineRule="exact"/>
        <w:ind w:firstLineChars="200" w:firstLine="640"/>
        <w:rPr>
          <w:rFonts w:ascii="黑体" w:eastAsia="黑体" w:hAnsi="黑体"/>
          <w:sz w:val="32"/>
          <w:szCs w:val="32"/>
        </w:rPr>
      </w:pPr>
      <w:r>
        <w:rPr>
          <w:rFonts w:ascii="黑体" w:eastAsia="黑体" w:hAnsi="黑体" w:hint="eastAsia"/>
          <w:sz w:val="32"/>
          <w:szCs w:val="32"/>
        </w:rPr>
        <w:t>五、工作保障</w:t>
      </w:r>
    </w:p>
    <w:p w:rsidR="00E56CC2" w:rsidRDefault="0046570F">
      <w:pPr>
        <w:pStyle w:val="a6"/>
        <w:spacing w:before="0" w:beforeAutospacing="0" w:after="0" w:afterAutospacing="0" w:line="560" w:lineRule="exact"/>
        <w:ind w:firstLineChars="200" w:firstLine="643"/>
        <w:jc w:val="both"/>
        <w:rPr>
          <w:rFonts w:ascii="仿宋" w:eastAsia="仿宋" w:hAnsi="仿宋"/>
          <w:sz w:val="32"/>
          <w:szCs w:val="32"/>
        </w:rPr>
      </w:pPr>
      <w:r>
        <w:rPr>
          <w:rFonts w:ascii="楷体" w:eastAsia="楷体" w:hAnsi="楷体" w:cs="Times New Roman"/>
          <w:b/>
          <w:kern w:val="2"/>
          <w:sz w:val="32"/>
          <w:szCs w:val="32"/>
        </w:rPr>
        <w:t>1</w:t>
      </w:r>
      <w:r>
        <w:rPr>
          <w:rFonts w:ascii="楷体" w:eastAsia="楷体" w:hAnsi="楷体" w:cs="Times New Roman" w:hint="eastAsia"/>
          <w:b/>
          <w:kern w:val="2"/>
          <w:sz w:val="32"/>
          <w:szCs w:val="32"/>
        </w:rPr>
        <w:t>．加强政策支持。</w:t>
      </w:r>
      <w:r>
        <w:rPr>
          <w:rFonts w:ascii="仿宋" w:eastAsia="仿宋" w:hAnsi="仿宋" w:hint="eastAsia"/>
          <w:kern w:val="2"/>
          <w:sz w:val="32"/>
          <w:szCs w:val="32"/>
        </w:rPr>
        <w:t>全面落实国家对婴幼儿照护服务的各项税费优惠政策，积极申报国家“支持社会力量发展普惠托育服务专项行动”试点项目，争取中央预算内投资，深入开展城企合作，支持托育服务设施建设。采取提供场地、减免租金等政策措施，加大对社会力量举办婴幼儿照护服务机构、用人单位内设婴幼儿照护服务机构的支持力度。非营利性婴幼儿照护服务机构用电、用水、用气，按居民生活类价格执行。幼儿园设立托班提供普惠性婴幼儿照护服务的，按照学前教育同等政策对待。</w:t>
      </w:r>
      <w:r>
        <w:rPr>
          <w:rFonts w:ascii="仿宋" w:eastAsia="仿宋" w:hAnsi="仿宋" w:hint="eastAsia"/>
          <w:sz w:val="32"/>
          <w:szCs w:val="32"/>
        </w:rPr>
        <w:t>(</w:t>
      </w:r>
      <w:r>
        <w:rPr>
          <w:rFonts w:ascii="仿宋" w:eastAsia="仿宋" w:hAnsi="仿宋" w:hint="eastAsia"/>
          <w:b/>
          <w:bCs/>
          <w:sz w:val="32"/>
          <w:szCs w:val="32"/>
        </w:rPr>
        <w:t>责任单位：区税务局、区发改委</w:t>
      </w:r>
      <w:r>
        <w:rPr>
          <w:rFonts w:ascii="仿宋" w:eastAsia="仿宋" w:hAnsi="仿宋" w:hint="eastAsia"/>
          <w:sz w:val="32"/>
          <w:szCs w:val="32"/>
        </w:rPr>
        <w:t>)</w:t>
      </w:r>
    </w:p>
    <w:p w:rsidR="00E56CC2" w:rsidRDefault="0046570F">
      <w:pPr>
        <w:spacing w:line="560" w:lineRule="exact"/>
        <w:ind w:firstLineChars="200" w:firstLine="643"/>
        <w:rPr>
          <w:rFonts w:ascii="仿宋" w:eastAsia="仿宋" w:hAnsi="仿宋"/>
          <w:b/>
          <w:bCs/>
          <w:sz w:val="32"/>
          <w:szCs w:val="32"/>
        </w:rPr>
      </w:pPr>
      <w:r>
        <w:rPr>
          <w:rFonts w:ascii="楷体" w:eastAsia="楷体" w:hAnsi="楷体"/>
          <w:b/>
          <w:sz w:val="32"/>
          <w:szCs w:val="32"/>
        </w:rPr>
        <w:lastRenderedPageBreak/>
        <w:t>2</w:t>
      </w:r>
      <w:r>
        <w:rPr>
          <w:rFonts w:ascii="楷体" w:eastAsia="楷体" w:hAnsi="楷体" w:hint="eastAsia"/>
          <w:b/>
          <w:sz w:val="32"/>
          <w:szCs w:val="32"/>
        </w:rPr>
        <w:t>．加强用地保障。</w:t>
      </w:r>
      <w:r>
        <w:rPr>
          <w:rFonts w:ascii="仿宋" w:eastAsia="仿宋" w:hAnsi="仿宋" w:hint="eastAsia"/>
          <w:sz w:val="32"/>
          <w:szCs w:val="32"/>
        </w:rPr>
        <w:t>将婴幼儿照护服务机构和设施建设用地纳入国土</w:t>
      </w:r>
      <w:r>
        <w:rPr>
          <w:rFonts w:ascii="仿宋" w:eastAsia="仿宋" w:hAnsi="仿宋" w:hint="eastAsia"/>
          <w:sz w:val="32"/>
          <w:szCs w:val="32"/>
        </w:rPr>
        <w:t>空间规划和年度用地计划并优先予以保障，支持利用低效土地或闲置土地建设婴幼儿照护服务机构和设施。对婴幼儿照护服务设施和非营利性婴幼儿照护服务机构建设用地，符合《划拨用地目录》的，可采取划拨方式予以保障。</w:t>
      </w:r>
      <w:r>
        <w:rPr>
          <w:rFonts w:ascii="仿宋" w:eastAsia="仿宋" w:hAnsi="仿宋" w:hint="eastAsia"/>
          <w:sz w:val="32"/>
          <w:szCs w:val="32"/>
        </w:rPr>
        <w:t>(</w:t>
      </w:r>
      <w:r>
        <w:rPr>
          <w:rFonts w:ascii="仿宋" w:eastAsia="仿宋" w:hAnsi="仿宋" w:hint="eastAsia"/>
          <w:b/>
          <w:bCs/>
          <w:sz w:val="32"/>
          <w:szCs w:val="32"/>
        </w:rPr>
        <w:t>责任单位：区自然资源局</w:t>
      </w:r>
      <w:r>
        <w:rPr>
          <w:rFonts w:ascii="仿宋" w:eastAsia="仿宋" w:hAnsi="仿宋" w:hint="eastAsia"/>
          <w:sz w:val="32"/>
          <w:szCs w:val="32"/>
        </w:rPr>
        <w:t>)</w:t>
      </w:r>
    </w:p>
    <w:p w:rsidR="00E56CC2" w:rsidRDefault="0046570F">
      <w:pPr>
        <w:pStyle w:val="a6"/>
        <w:spacing w:before="0" w:beforeAutospacing="0" w:after="0" w:afterAutospacing="0" w:line="560" w:lineRule="exact"/>
        <w:ind w:firstLineChars="200" w:firstLine="643"/>
        <w:jc w:val="both"/>
        <w:rPr>
          <w:rFonts w:ascii="仿宋" w:eastAsia="仿宋" w:hAnsi="仿宋"/>
          <w:b/>
          <w:bCs/>
          <w:sz w:val="32"/>
          <w:szCs w:val="32"/>
        </w:rPr>
      </w:pPr>
      <w:r>
        <w:rPr>
          <w:rFonts w:ascii="楷体" w:eastAsia="楷体" w:hAnsi="楷体" w:cs="Times New Roman"/>
          <w:b/>
          <w:kern w:val="2"/>
          <w:sz w:val="32"/>
          <w:szCs w:val="32"/>
        </w:rPr>
        <w:t>3</w:t>
      </w:r>
      <w:r>
        <w:rPr>
          <w:rFonts w:ascii="楷体" w:eastAsia="楷体" w:hAnsi="楷体" w:cs="Times New Roman" w:hint="eastAsia"/>
          <w:b/>
          <w:kern w:val="2"/>
          <w:sz w:val="32"/>
          <w:szCs w:val="32"/>
        </w:rPr>
        <w:t>．加强人才培养。</w:t>
      </w:r>
      <w:r>
        <w:rPr>
          <w:rFonts w:ascii="仿宋" w:eastAsia="仿宋" w:hAnsi="仿宋" w:cs="仿宋_GB2312" w:hint="eastAsia"/>
          <w:kern w:val="2"/>
          <w:sz w:val="32"/>
          <w:szCs w:val="32"/>
        </w:rPr>
        <w:t>加大婴幼儿照护服务人才培养，将婴幼儿照护服务人员纳入培训规划，</w:t>
      </w:r>
      <w:r>
        <w:rPr>
          <w:rFonts w:ascii="仿宋" w:eastAsia="仿宋" w:hAnsi="仿宋" w:hint="eastAsia"/>
          <w:kern w:val="2"/>
          <w:sz w:val="32"/>
          <w:szCs w:val="32"/>
        </w:rPr>
        <w:t>加强从业人员职业道德和法律法规、安全教育、职业技能培训，打造</w:t>
      </w:r>
      <w:bookmarkStart w:id="0" w:name="_GoBack"/>
      <w:bookmarkEnd w:id="0"/>
      <w:r>
        <w:rPr>
          <w:rFonts w:ascii="仿宋" w:eastAsia="仿宋" w:hAnsi="仿宋" w:hint="eastAsia"/>
          <w:kern w:val="2"/>
          <w:sz w:val="32"/>
          <w:szCs w:val="32"/>
        </w:rPr>
        <w:t>一支品德高尚、富有爱心、身心健康、敬业奉献、素质优良的婴幼儿照护服务队伍。</w:t>
      </w:r>
      <w:r>
        <w:rPr>
          <w:rFonts w:ascii="仿宋" w:eastAsia="仿宋" w:hAnsi="仿宋" w:hint="eastAsia"/>
          <w:sz w:val="32"/>
          <w:szCs w:val="32"/>
        </w:rPr>
        <w:t>(</w:t>
      </w:r>
      <w:r>
        <w:rPr>
          <w:rFonts w:ascii="仿宋" w:eastAsia="仿宋" w:hAnsi="仿宋" w:hint="eastAsia"/>
          <w:b/>
          <w:bCs/>
          <w:sz w:val="32"/>
          <w:szCs w:val="32"/>
        </w:rPr>
        <w:t>责任单位：区人社局、区卫健委</w:t>
      </w:r>
      <w:r>
        <w:rPr>
          <w:rFonts w:ascii="仿宋" w:eastAsia="仿宋" w:hAnsi="仿宋" w:hint="eastAsia"/>
          <w:sz w:val="32"/>
          <w:szCs w:val="32"/>
        </w:rPr>
        <w:t>)</w:t>
      </w:r>
    </w:p>
    <w:p w:rsidR="00E56CC2" w:rsidRDefault="0046570F">
      <w:pPr>
        <w:spacing w:line="560" w:lineRule="exact"/>
        <w:ind w:firstLineChars="200" w:firstLine="643"/>
        <w:rPr>
          <w:rFonts w:ascii="仿宋" w:eastAsia="仿宋" w:hAnsi="仿宋"/>
          <w:sz w:val="32"/>
          <w:szCs w:val="32"/>
        </w:rPr>
      </w:pPr>
      <w:r>
        <w:rPr>
          <w:rFonts w:ascii="楷体" w:eastAsia="楷体" w:hAnsi="楷体"/>
          <w:b/>
          <w:sz w:val="32"/>
          <w:szCs w:val="32"/>
        </w:rPr>
        <w:t>4</w:t>
      </w:r>
      <w:r>
        <w:rPr>
          <w:rFonts w:ascii="楷体" w:eastAsia="楷体" w:hAnsi="楷体" w:hint="eastAsia"/>
          <w:b/>
          <w:sz w:val="32"/>
          <w:szCs w:val="32"/>
        </w:rPr>
        <w:t>．加强信息保障。</w:t>
      </w:r>
      <w:r>
        <w:rPr>
          <w:rFonts w:ascii="仿宋" w:eastAsia="仿宋" w:hAnsi="仿宋" w:hint="eastAsia"/>
          <w:sz w:val="32"/>
          <w:szCs w:val="32"/>
        </w:rPr>
        <w:t>要充分利用互联网、</w:t>
      </w:r>
      <w:r>
        <w:rPr>
          <w:rFonts w:ascii="仿宋" w:eastAsia="仿宋" w:hAnsi="仿宋" w:hint="eastAsia"/>
          <w:sz w:val="32"/>
          <w:szCs w:val="32"/>
        </w:rPr>
        <w:t>大数据、人工智能等技术，应用好婴幼儿照护服务信息管理系统，推进在机构登记备案、执业综合监管、信息统计监测、人员队伍建设、服务全过程监督等方面实现信息化管理。</w:t>
      </w:r>
      <w:r>
        <w:rPr>
          <w:rFonts w:ascii="仿宋" w:eastAsia="仿宋" w:hAnsi="仿宋" w:hint="eastAsia"/>
          <w:sz w:val="32"/>
          <w:szCs w:val="32"/>
        </w:rPr>
        <w:t>(</w:t>
      </w:r>
      <w:r>
        <w:rPr>
          <w:rFonts w:ascii="仿宋" w:eastAsia="仿宋" w:hAnsi="仿宋" w:hint="eastAsia"/>
          <w:b/>
          <w:bCs/>
          <w:sz w:val="32"/>
          <w:szCs w:val="32"/>
        </w:rPr>
        <w:t>责任单位：区卫健委、区人社局、区委编办、区民政局、区市监局</w:t>
      </w:r>
      <w:r>
        <w:rPr>
          <w:rFonts w:ascii="仿宋" w:eastAsia="仿宋" w:hAnsi="仿宋" w:hint="eastAsia"/>
          <w:sz w:val="32"/>
          <w:szCs w:val="32"/>
        </w:rPr>
        <w:t>)</w:t>
      </w:r>
    </w:p>
    <w:p w:rsidR="00E56CC2" w:rsidRDefault="0046570F">
      <w:pPr>
        <w:spacing w:line="560" w:lineRule="exact"/>
        <w:ind w:firstLineChars="200" w:firstLine="640"/>
        <w:rPr>
          <w:rFonts w:ascii="黑体" w:eastAsia="黑体" w:hAnsi="黑体"/>
          <w:sz w:val="32"/>
          <w:szCs w:val="32"/>
        </w:rPr>
      </w:pPr>
      <w:r>
        <w:rPr>
          <w:rFonts w:ascii="黑体" w:eastAsia="黑体" w:hAnsi="黑体" w:hint="eastAsia"/>
          <w:sz w:val="32"/>
          <w:szCs w:val="32"/>
        </w:rPr>
        <w:t>六、工作要求</w:t>
      </w:r>
    </w:p>
    <w:p w:rsidR="00E56CC2" w:rsidRDefault="0046570F">
      <w:pPr>
        <w:spacing w:line="560" w:lineRule="exact"/>
        <w:ind w:firstLineChars="200" w:firstLine="643"/>
        <w:rPr>
          <w:rFonts w:ascii="仿宋" w:eastAsia="仿宋" w:hAnsi="仿宋"/>
          <w:sz w:val="32"/>
          <w:szCs w:val="32"/>
        </w:rPr>
      </w:pPr>
      <w:r>
        <w:rPr>
          <w:rFonts w:ascii="楷体" w:eastAsia="楷体" w:hAnsi="楷体"/>
          <w:b/>
          <w:sz w:val="32"/>
          <w:szCs w:val="32"/>
        </w:rPr>
        <w:t>1</w:t>
      </w:r>
      <w:r>
        <w:rPr>
          <w:rFonts w:ascii="楷体" w:eastAsia="楷体" w:hAnsi="楷体" w:hint="eastAsia"/>
          <w:b/>
          <w:sz w:val="32"/>
          <w:szCs w:val="32"/>
        </w:rPr>
        <w:t>．加强组织领导。</w:t>
      </w:r>
      <w:r>
        <w:rPr>
          <w:rFonts w:ascii="仿宋" w:eastAsia="仿宋" w:hAnsi="仿宋" w:hint="eastAsia"/>
          <w:sz w:val="32"/>
          <w:szCs w:val="32"/>
        </w:rPr>
        <w:t>把婴幼儿照护服务纳入经济社会发展相关规划和年度计划，发挥引导作用。各部门结合工作职责，制定切实可行的政策措施，及时研究工作中的重大事项和问题，促进婴幼儿照护服务规范发展。将婴幼儿照护服务纳入相关部门目标管理考核内容，督促有关部门认真抓好落实。</w:t>
      </w:r>
    </w:p>
    <w:p w:rsidR="00E56CC2" w:rsidRDefault="0046570F">
      <w:pPr>
        <w:spacing w:line="560" w:lineRule="exact"/>
        <w:ind w:firstLineChars="200" w:firstLine="643"/>
        <w:rPr>
          <w:rFonts w:ascii="仿宋" w:eastAsia="仿宋" w:hAnsi="仿宋"/>
          <w:sz w:val="32"/>
          <w:szCs w:val="32"/>
        </w:rPr>
      </w:pPr>
      <w:r>
        <w:rPr>
          <w:rFonts w:ascii="楷体" w:eastAsia="楷体" w:hAnsi="楷体"/>
          <w:b/>
          <w:sz w:val="32"/>
          <w:szCs w:val="32"/>
        </w:rPr>
        <w:t>2</w:t>
      </w:r>
      <w:r>
        <w:rPr>
          <w:rFonts w:ascii="楷体" w:eastAsia="楷体" w:hAnsi="楷体" w:hint="eastAsia"/>
          <w:b/>
          <w:sz w:val="32"/>
          <w:szCs w:val="32"/>
        </w:rPr>
        <w:t>．加强部门协同。</w:t>
      </w:r>
      <w:r>
        <w:rPr>
          <w:rFonts w:ascii="仿宋" w:eastAsia="仿宋" w:hAnsi="仿宋" w:cs="仿宋_GB2312" w:hint="eastAsia"/>
          <w:sz w:val="32"/>
          <w:szCs w:val="32"/>
        </w:rPr>
        <w:t>建</w:t>
      </w:r>
      <w:r>
        <w:rPr>
          <w:rFonts w:ascii="仿宋" w:eastAsia="仿宋" w:hAnsi="仿宋" w:hint="eastAsia"/>
          <w:sz w:val="32"/>
          <w:szCs w:val="32"/>
        </w:rPr>
        <w:t>立婴幼儿照护工作联席会议制度，</w:t>
      </w:r>
      <w:r>
        <w:rPr>
          <w:rFonts w:ascii="仿宋" w:eastAsia="仿宋" w:hAnsi="仿宋" w:hint="eastAsia"/>
          <w:sz w:val="32"/>
          <w:szCs w:val="32"/>
        </w:rPr>
        <w:lastRenderedPageBreak/>
        <w:t>由政府分管领导担任召集人，区卫健委主要负责人担任副召集人，各部门依法定职责承担业务指导、行政审批、监督和管理职责。各部门厘清职责任务，细化政策措施，强化协作配合，形成工作合力。建立联席会议制度，定期研究解决重要事项和重大问题，大力推动婴幼儿照护服务事业健康发展。</w:t>
      </w:r>
    </w:p>
    <w:p w:rsidR="00E56CC2" w:rsidRDefault="0046570F">
      <w:pPr>
        <w:spacing w:line="560" w:lineRule="exact"/>
        <w:ind w:firstLineChars="200" w:firstLine="643"/>
        <w:rPr>
          <w:rFonts w:ascii="仿宋" w:eastAsia="仿宋" w:hAnsi="仿宋"/>
          <w:sz w:val="32"/>
          <w:szCs w:val="32"/>
        </w:rPr>
      </w:pPr>
      <w:r>
        <w:rPr>
          <w:rFonts w:ascii="楷体" w:eastAsia="楷体" w:hAnsi="楷体"/>
          <w:b/>
          <w:sz w:val="32"/>
          <w:szCs w:val="32"/>
        </w:rPr>
        <w:t>3</w:t>
      </w:r>
      <w:r>
        <w:rPr>
          <w:rFonts w:ascii="楷体" w:eastAsia="楷体" w:hAnsi="楷体" w:hint="eastAsia"/>
          <w:b/>
          <w:sz w:val="32"/>
          <w:szCs w:val="32"/>
        </w:rPr>
        <w:t>．强化联合督导。</w:t>
      </w:r>
      <w:r>
        <w:rPr>
          <w:rFonts w:ascii="仿宋" w:eastAsia="仿宋" w:hAnsi="仿宋" w:hint="eastAsia"/>
          <w:sz w:val="32"/>
          <w:szCs w:val="32"/>
        </w:rPr>
        <w:t>建立健全督导评估机制，适时对全区工作情况开展专项督查评估，及时解决工作中遇到的问题。对工作不力或进展缓慢的，采取适当形式予以通报约谈；对履行职责不到位、发生安全事故的，要严格按照有关</w:t>
      </w:r>
      <w:r>
        <w:rPr>
          <w:rFonts w:ascii="仿宋" w:eastAsia="仿宋" w:hAnsi="仿宋" w:hint="eastAsia"/>
          <w:sz w:val="32"/>
          <w:szCs w:val="32"/>
        </w:rPr>
        <w:t>法律、法规追究相关人员责任。充分发挥新闻媒体作用，加大舆论监督力度，推动各项政策措施真正落地，切实增强人民群众的幸福感、获得感。</w:t>
      </w:r>
    </w:p>
    <w:p w:rsidR="00E56CC2" w:rsidRDefault="00E56CC2">
      <w:pPr>
        <w:widowControl/>
        <w:shd w:val="clear" w:color="auto" w:fill="FFFFFF"/>
        <w:spacing w:line="560" w:lineRule="exact"/>
        <w:ind w:firstLine="200"/>
        <w:rPr>
          <w:rFonts w:ascii="仿宋" w:eastAsia="仿宋" w:hAnsi="仿宋"/>
          <w:sz w:val="32"/>
          <w:szCs w:val="32"/>
        </w:rPr>
      </w:pPr>
    </w:p>
    <w:p w:rsidR="00E56CC2" w:rsidRDefault="0046570F">
      <w:pPr>
        <w:widowControl/>
        <w:shd w:val="clear" w:color="auto" w:fill="FFFFFF"/>
        <w:spacing w:line="560" w:lineRule="exact"/>
        <w:ind w:firstLineChars="200" w:firstLine="640"/>
        <w:rPr>
          <w:rFonts w:ascii="仿宋" w:eastAsia="仿宋" w:hAnsi="仿宋" w:cs="宋体"/>
          <w:spacing w:val="-8"/>
          <w:sz w:val="32"/>
          <w:szCs w:val="32"/>
        </w:rPr>
      </w:pPr>
      <w:r>
        <w:rPr>
          <w:rFonts w:ascii="仿宋" w:eastAsia="仿宋" w:hAnsi="仿宋" w:cs="宋体" w:hint="eastAsia"/>
          <w:sz w:val="32"/>
          <w:szCs w:val="32"/>
        </w:rPr>
        <w:t>附件：促进</w:t>
      </w:r>
      <w:r>
        <w:rPr>
          <w:rFonts w:ascii="仿宋" w:eastAsia="仿宋" w:hAnsi="仿宋" w:cs="宋体"/>
          <w:spacing w:val="-8"/>
          <w:sz w:val="32"/>
          <w:szCs w:val="32"/>
        </w:rPr>
        <w:t>3</w:t>
      </w:r>
      <w:r>
        <w:rPr>
          <w:rFonts w:ascii="仿宋" w:eastAsia="仿宋" w:hAnsi="仿宋" w:cs="宋体" w:hint="eastAsia"/>
          <w:spacing w:val="-8"/>
          <w:sz w:val="32"/>
          <w:szCs w:val="32"/>
        </w:rPr>
        <w:t>岁以下婴幼儿照护服务工作部门职责分工</w:t>
      </w:r>
    </w:p>
    <w:p w:rsidR="00E56CC2" w:rsidRDefault="00E56CC2">
      <w:pPr>
        <w:widowControl/>
        <w:shd w:val="clear" w:color="auto" w:fill="FFFFFF"/>
        <w:spacing w:line="560" w:lineRule="exact"/>
        <w:ind w:firstLine="200"/>
        <w:rPr>
          <w:rFonts w:ascii="仿宋" w:eastAsia="仿宋" w:hAnsi="仿宋"/>
          <w:sz w:val="32"/>
          <w:szCs w:val="32"/>
        </w:rPr>
      </w:pPr>
    </w:p>
    <w:p w:rsidR="00E56CC2" w:rsidRDefault="00E56CC2">
      <w:pPr>
        <w:widowControl/>
        <w:shd w:val="clear" w:color="auto" w:fill="FFFFFF"/>
        <w:spacing w:line="560" w:lineRule="exact"/>
        <w:ind w:firstLine="200"/>
        <w:rPr>
          <w:rFonts w:ascii="仿宋" w:eastAsia="仿宋" w:hAnsi="仿宋"/>
          <w:sz w:val="32"/>
          <w:szCs w:val="32"/>
        </w:rPr>
      </w:pPr>
    </w:p>
    <w:p w:rsidR="00E56CC2" w:rsidRDefault="00E56CC2">
      <w:pPr>
        <w:widowControl/>
        <w:shd w:val="clear" w:color="auto" w:fill="FFFFFF"/>
        <w:spacing w:line="560" w:lineRule="exact"/>
        <w:ind w:firstLine="200"/>
        <w:rPr>
          <w:rFonts w:ascii="仿宋" w:eastAsia="仿宋" w:hAnsi="仿宋"/>
          <w:sz w:val="32"/>
          <w:szCs w:val="32"/>
        </w:rPr>
      </w:pPr>
    </w:p>
    <w:p w:rsidR="00E56CC2" w:rsidRDefault="00E56CC2">
      <w:pPr>
        <w:widowControl/>
        <w:shd w:val="clear" w:color="auto" w:fill="FFFFFF"/>
        <w:spacing w:line="560" w:lineRule="exact"/>
        <w:ind w:firstLine="200"/>
        <w:rPr>
          <w:rFonts w:ascii="仿宋" w:eastAsia="仿宋" w:hAnsi="仿宋"/>
          <w:sz w:val="32"/>
          <w:szCs w:val="32"/>
        </w:rPr>
      </w:pPr>
    </w:p>
    <w:p w:rsidR="00E56CC2" w:rsidRDefault="00E56CC2">
      <w:pPr>
        <w:widowControl/>
        <w:shd w:val="clear" w:color="auto" w:fill="FFFFFF"/>
        <w:spacing w:line="560" w:lineRule="exact"/>
        <w:ind w:firstLine="200"/>
        <w:rPr>
          <w:rFonts w:ascii="仿宋" w:eastAsia="仿宋" w:hAnsi="仿宋"/>
          <w:sz w:val="32"/>
          <w:szCs w:val="32"/>
        </w:rPr>
      </w:pPr>
    </w:p>
    <w:p w:rsidR="00E56CC2" w:rsidRDefault="00E56CC2">
      <w:pPr>
        <w:widowControl/>
        <w:shd w:val="clear" w:color="auto" w:fill="FFFFFF"/>
        <w:spacing w:line="560" w:lineRule="exact"/>
        <w:ind w:firstLine="200"/>
        <w:rPr>
          <w:rFonts w:ascii="仿宋" w:eastAsia="仿宋" w:hAnsi="仿宋"/>
          <w:sz w:val="32"/>
          <w:szCs w:val="32"/>
        </w:rPr>
      </w:pPr>
    </w:p>
    <w:p w:rsidR="00E56CC2" w:rsidRDefault="00E56CC2">
      <w:pPr>
        <w:widowControl/>
        <w:shd w:val="clear" w:color="auto" w:fill="FFFFFF"/>
        <w:spacing w:line="560" w:lineRule="exact"/>
        <w:ind w:firstLine="200"/>
        <w:rPr>
          <w:rFonts w:ascii="仿宋" w:eastAsia="仿宋" w:hAnsi="仿宋"/>
          <w:b/>
          <w:sz w:val="32"/>
          <w:szCs w:val="32"/>
        </w:rPr>
      </w:pPr>
    </w:p>
    <w:p w:rsidR="00E56CC2" w:rsidRDefault="00E56CC2">
      <w:pPr>
        <w:jc w:val="right"/>
        <w:rPr>
          <w:rFonts w:ascii="仿宋_GB2312" w:eastAsia="仿宋_GB2312"/>
          <w:sz w:val="32"/>
        </w:rPr>
      </w:pPr>
    </w:p>
    <w:p w:rsidR="00E56CC2" w:rsidRDefault="00E56CC2">
      <w:pPr>
        <w:jc w:val="right"/>
      </w:pPr>
    </w:p>
    <w:p w:rsidR="00E56CC2" w:rsidRDefault="00E56CC2">
      <w:pPr>
        <w:adjustRightInd w:val="0"/>
        <w:snapToGrid w:val="0"/>
        <w:spacing w:line="460" w:lineRule="exact"/>
        <w:ind w:firstLineChars="100" w:firstLine="210"/>
        <w:rPr>
          <w:sz w:val="30"/>
          <w:szCs w:val="30"/>
        </w:rPr>
      </w:pPr>
      <w:r w:rsidRPr="00E56CC2">
        <w:pict>
          <v:line id="直线 2" o:spid="_x0000_s1028" style="position:absolute;left:0;text-align:left;z-index:3" from="0,25.8pt" to="425.2pt,25.8pt" o:gfxdata="UEsDBAoAAAAAAIdO4kAAAAAAAAAAAAAAAAAEAAAAZHJzL1BLAwQUAAAACACHTuJAmr/tqdQAAAAG&#10;AQAADwAAAGRycy9kb3ducmV2LnhtbE2PzU7DMBCE70i8g7VIXKrWTqFVFbLpAciNCwXU6zZekoh4&#10;ncbuDzw9RhzguDOjmW+L9dn16shj6LwgZDMDiqX2tpMG4fWlmq5AhUhiqffCCJ8cYF1eXhSUW3+S&#10;Zz5uYqNSiYScENoYh1zrULfsKMz8wJK8dz86iukcG21HOqVy1+u5MUvtqJO00NLA9y3XH5uDQwjV&#10;G++rr0k9MdubxvN8//D0SIjXV5m5AxX5HP/C8IOf0KFMTDt/EBtUj5AeiQiLbAkquauFuQW1+xV0&#10;Wej/+OU3UEsDBBQAAAAIAIdO4kCCEAvQ7AEAAOkDAAAOAAAAZHJzL2Uyb0RvYy54bWytU82O0zAQ&#10;viPxDpbvNGm1RRA13cOW5YKgEuwDTG0nseQ/edymfRZegxMXHmdfg7HTLcty6YEcnLFn5pv5Po9X&#10;t0dr2EFF1N61fD6rOVNOeKld3/KHb/dv3nGGCZwE451q+Ukhv12/frUaQ6MWfvBGqsgIxGEzhpYP&#10;KYWmqlAMygLOfFCOnJ2PFhJtY1/JCCOhW1Mt6vptNfooQ/RCIdLpZnLyM2K8BtB3nRZq48XeKpcm&#10;1KgMJKKEgw7I16XbrlMifek6VImZlhPTVFYqQvYur9V6BU0fIQxanFuAa1p4wcmCdlT0ArWBBGwf&#10;9T9QVovo0XdpJrytJiJFEWIxr19o83WAoAoXkhrDRXT8f7Di82EbmZYtX3DmwNKFP37/8fjzF1tk&#10;bcaADYXcuW087zBsYyZ67KLNf6LAjkXP00VPdUxM0OHypq7rG5JaPPmqP4khYvqovGXZaLnRLlOF&#10;Bg6fMFExCn0KycfGsbHl75eLJcEBzV1H902mDdQ7ur7kojda3mtjcgbGfndnIjtAvvvyZUqE+1dY&#10;LrIBHKa44pqmYlAgPzjJ0imQKo4eA88tWCU5M4reTrYIEJoE2lwTSaWNywmqTOaZZ9Z4UjVbOy9P&#10;dCP7EHU/kC7z0nP20ASU7s/Tmkfs+Z7s5y90/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av+2p&#10;1AAAAAYBAAAPAAAAAAAAAAEAIAAAACIAAABkcnMvZG93bnJldi54bWxQSwECFAAUAAAACACHTuJA&#10;ghAL0OwBAADpAwAADgAAAAAAAAABACAAAAAjAQAAZHJzL2Uyb0RvYy54bWxQSwUGAAAAAAYABgBZ&#10;AQAAgQUAAAAA&#10;"/>
        </w:pict>
      </w:r>
      <w:r w:rsidRPr="00E56CC2">
        <w:pict>
          <v:line id="直线 3" o:spid="_x0000_s1027" style="position:absolute;left:0;text-align:left;z-index:4" from="0,0" to="425.2pt,0" o:gfxdata="UEsDBAoAAAAAAIdO4kAAAAAAAAAAAAAAAAAEAAAAZHJzL1BLAwQUAAAACACHTuJAyEAWgdIAAAAC&#10;AQAADwAAAGRycy9kb3ducmV2LnhtbE2PzU7DMBCE70h9B2uRuFTUbimoCnF6KOTGhRbEdRsvSUS8&#10;TmP3B56eLZdyGWk0q5lv8+XJd+pAQ2wDW5hODCjiKriWawtvm/J2ASomZIddYLLwTRGWxegqx8yF&#10;I7/SYZ1qJSUcM7TQpNRnWseqIY9xEnpiyT7D4DGJHWrtBjxKue/0zJgH7bFlWWiwp1VD1dd67y3E&#10;8p125c+4GpuPuzrQbPf08ozW3lxPzSOoRKd0OYYzvqBDIUzbsGcXVWdBHkl/Ktni3sxBbc9WF7n+&#10;j178AlBLAwQUAAAACACHTuJA41Cw4u0BAADpAwAADgAAAGRycy9lMm9Eb2MueG1srVPNjtMwEL4j&#10;8Q6W7zRpd4sgarqHLcsFQSWWB5i1ncSS/+Rxm/ZZeA1OXHicfQ3GTrcsy6UHcnDGnplv5vs8Xt0c&#10;rGF7FVF71/L5rOZMOeGldn3Lv93fvXnHGSZwEox3quVHhfxm/frVagyNWvjBG6kiIxCHzRhaPqQU&#10;mqpCMSgLOPNBOXJ2PlpItI19JSOMhG5Ntajrt9XoowzRC4VIp5vJyU+I8RJA33VaqI0XO6tcmlCj&#10;MpCIEg46IF+XbrtOifSl61AlZlpOTFNZqQjZD3mt1ito+ghh0OLUAlzSwgtOFrSjomeoDSRgu6j/&#10;gbJaRI++SzPhbTURKYoQi3n9QpuvAwRVuJDUGM6i4/+DFZ/328i0bPkVZw4sXfjj9x+PP3+xq6zN&#10;GLChkFu3jacdhm3MRA9dtPlPFNih6Hk866kOiQk6XF7XdX1NUosnX/UnMURMH5W3LBstN9plqtDA&#10;/hMmKkahTyH52Dg2tvz9crEkOKC56+i+ybSBekfXl1z0Rss7bUzOwNg/3JrI9pDvvnyZEuH+FZaL&#10;bACHKa64pqkYFMgPTrJ0DKSKo8fAcwtWSc6MoreTLQKEJoE2l0RSaeNygiqTeeKZNZ5UzdaDl0e6&#10;kV2Iuh9Il3npOXtoAkr3p2nNI/Z8T/bzF7r+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hAFoHS&#10;AAAAAgEAAA8AAAAAAAAAAQAgAAAAIgAAAGRycy9kb3ducmV2LnhtbFBLAQIUABQAAAAIAIdO4kDj&#10;ULDi7QEAAOkDAAAOAAAAAAAAAAEAIAAAACEBAABkcnMvZTJvRG9jLnhtbFBLBQYAAAAABgAGAFkB&#10;AACABQAAAAA=&#10;"/>
        </w:pict>
      </w:r>
      <w:r w:rsidR="0046570F">
        <w:rPr>
          <w:rFonts w:ascii="仿宋_GB2312" w:eastAsia="仿宋_GB2312" w:hint="eastAsia"/>
          <w:sz w:val="30"/>
          <w:szCs w:val="30"/>
        </w:rPr>
        <w:t>浔阳区人民政府办公室</w:t>
      </w:r>
      <w:r w:rsidR="0046570F">
        <w:rPr>
          <w:rFonts w:ascii="仿宋_GB2312" w:eastAsia="仿宋_GB2312"/>
          <w:sz w:val="30"/>
          <w:szCs w:val="30"/>
        </w:rPr>
        <w:t xml:space="preserve">              2021</w:t>
      </w:r>
      <w:r w:rsidR="0046570F">
        <w:rPr>
          <w:rFonts w:ascii="仿宋_GB2312" w:eastAsia="仿宋_GB2312" w:hint="eastAsia"/>
          <w:sz w:val="30"/>
          <w:szCs w:val="30"/>
        </w:rPr>
        <w:t>年</w:t>
      </w:r>
      <w:r w:rsidR="0046570F">
        <w:rPr>
          <w:rFonts w:ascii="仿宋_GB2312" w:eastAsia="仿宋_GB2312" w:hint="eastAsia"/>
          <w:sz w:val="30"/>
          <w:szCs w:val="30"/>
        </w:rPr>
        <w:t>5</w:t>
      </w:r>
      <w:r w:rsidR="0046570F">
        <w:rPr>
          <w:rFonts w:ascii="仿宋_GB2312" w:eastAsia="仿宋_GB2312" w:hint="eastAsia"/>
          <w:sz w:val="30"/>
          <w:szCs w:val="30"/>
        </w:rPr>
        <w:t>月</w:t>
      </w:r>
      <w:r w:rsidR="0046570F">
        <w:rPr>
          <w:rFonts w:ascii="仿宋_GB2312" w:eastAsia="仿宋_GB2312" w:hint="eastAsia"/>
          <w:sz w:val="30"/>
          <w:szCs w:val="30"/>
        </w:rPr>
        <w:t>18</w:t>
      </w:r>
      <w:r w:rsidR="0046570F">
        <w:rPr>
          <w:rFonts w:ascii="仿宋_GB2312" w:eastAsia="仿宋_GB2312" w:hint="eastAsia"/>
          <w:sz w:val="30"/>
          <w:szCs w:val="30"/>
        </w:rPr>
        <w:t>日印发</w:t>
      </w:r>
    </w:p>
    <w:p w:rsidR="00E56CC2" w:rsidRDefault="0046570F">
      <w:pPr>
        <w:widowControl/>
        <w:shd w:val="clear" w:color="auto" w:fill="FFFFFF"/>
        <w:spacing w:line="560" w:lineRule="exact"/>
        <w:ind w:firstLine="200"/>
        <w:rPr>
          <w:rFonts w:ascii="仿宋" w:eastAsia="仿宋" w:hAnsi="仿宋"/>
          <w:b/>
          <w:sz w:val="32"/>
          <w:szCs w:val="32"/>
        </w:rPr>
      </w:pPr>
      <w:r>
        <w:rPr>
          <w:rFonts w:ascii="仿宋" w:eastAsia="仿宋" w:hAnsi="仿宋"/>
          <w:b/>
          <w:sz w:val="32"/>
          <w:szCs w:val="32"/>
        </w:rPr>
        <w:br w:type="page"/>
      </w:r>
      <w:r>
        <w:rPr>
          <w:rFonts w:ascii="仿宋" w:eastAsia="仿宋" w:hAnsi="仿宋" w:hint="eastAsia"/>
          <w:b/>
          <w:sz w:val="32"/>
          <w:szCs w:val="32"/>
        </w:rPr>
        <w:lastRenderedPageBreak/>
        <w:t>附件：</w:t>
      </w:r>
    </w:p>
    <w:p w:rsidR="00E56CC2" w:rsidRDefault="00E56CC2">
      <w:pPr>
        <w:widowControl/>
        <w:shd w:val="clear" w:color="auto" w:fill="FFFFFF"/>
        <w:spacing w:line="560" w:lineRule="exact"/>
        <w:jc w:val="center"/>
        <w:rPr>
          <w:rFonts w:ascii="仿宋" w:eastAsia="仿宋" w:hAnsi="仿宋"/>
          <w:sz w:val="44"/>
          <w:szCs w:val="44"/>
        </w:rPr>
      </w:pPr>
    </w:p>
    <w:p w:rsidR="00E56CC2" w:rsidRDefault="0046570F">
      <w:pPr>
        <w:widowControl/>
        <w:shd w:val="clear" w:color="auto" w:fill="FFFFFF"/>
        <w:spacing w:line="560" w:lineRule="exact"/>
        <w:jc w:val="center"/>
        <w:rPr>
          <w:rFonts w:ascii="宋体"/>
          <w:b/>
          <w:sz w:val="44"/>
          <w:szCs w:val="44"/>
        </w:rPr>
      </w:pPr>
      <w:r>
        <w:rPr>
          <w:rFonts w:ascii="宋体" w:hAnsi="宋体" w:hint="eastAsia"/>
          <w:b/>
          <w:sz w:val="44"/>
          <w:szCs w:val="44"/>
        </w:rPr>
        <w:t>促进</w:t>
      </w:r>
      <w:r>
        <w:rPr>
          <w:rFonts w:ascii="宋体" w:hAnsi="宋体"/>
          <w:b/>
          <w:sz w:val="44"/>
          <w:szCs w:val="44"/>
        </w:rPr>
        <w:t>3</w:t>
      </w:r>
      <w:r>
        <w:rPr>
          <w:rFonts w:ascii="宋体" w:hAnsi="宋体" w:hint="eastAsia"/>
          <w:b/>
          <w:sz w:val="44"/>
          <w:szCs w:val="44"/>
        </w:rPr>
        <w:t>岁以下婴幼儿照护服务工作</w:t>
      </w:r>
    </w:p>
    <w:p w:rsidR="00E56CC2" w:rsidRDefault="0046570F">
      <w:pPr>
        <w:widowControl/>
        <w:shd w:val="clear" w:color="auto" w:fill="FFFFFF"/>
        <w:spacing w:line="560" w:lineRule="exact"/>
        <w:jc w:val="center"/>
        <w:rPr>
          <w:rFonts w:ascii="宋体"/>
          <w:b/>
          <w:sz w:val="44"/>
          <w:szCs w:val="44"/>
        </w:rPr>
      </w:pPr>
      <w:r>
        <w:rPr>
          <w:rFonts w:ascii="宋体" w:hAnsi="宋体" w:hint="eastAsia"/>
          <w:b/>
          <w:sz w:val="44"/>
          <w:szCs w:val="44"/>
        </w:rPr>
        <w:t>部门职责分工</w:t>
      </w:r>
    </w:p>
    <w:p w:rsidR="00E56CC2" w:rsidRDefault="00E56CC2">
      <w:pPr>
        <w:widowControl/>
        <w:shd w:val="clear" w:color="auto" w:fill="FFFFFF"/>
        <w:spacing w:line="560" w:lineRule="exact"/>
        <w:jc w:val="center"/>
        <w:rPr>
          <w:rFonts w:ascii="宋体"/>
          <w:b/>
          <w:sz w:val="44"/>
          <w:szCs w:val="44"/>
        </w:rPr>
      </w:pPr>
    </w:p>
    <w:p w:rsidR="00E56CC2" w:rsidRDefault="0046570F">
      <w:pPr>
        <w:spacing w:line="56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区发改委</w:t>
      </w:r>
      <w:r>
        <w:rPr>
          <w:rFonts w:ascii="仿宋" w:eastAsia="仿宋" w:hAnsi="仿宋" w:cs="仿宋_GB2312" w:hint="eastAsia"/>
          <w:sz w:val="32"/>
          <w:szCs w:val="32"/>
        </w:rPr>
        <w:t>负责将婴幼儿照护服务纳入经济社会发展相关规划。支持符合中央预算内资金申报条件的普惠性托育服务项目建设，做好与幼儿园收费政策衔接。</w:t>
      </w:r>
    </w:p>
    <w:p w:rsidR="00E56CC2" w:rsidRDefault="0046570F">
      <w:pPr>
        <w:widowControl/>
        <w:shd w:val="clear" w:color="auto" w:fill="FFFFFF"/>
        <w:spacing w:line="56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区教体局</w:t>
      </w:r>
      <w:r>
        <w:rPr>
          <w:rFonts w:ascii="仿宋" w:eastAsia="仿宋" w:hAnsi="仿宋" w:cs="仿宋_GB2312" w:hint="eastAsia"/>
          <w:sz w:val="32"/>
          <w:szCs w:val="32"/>
        </w:rPr>
        <w:t>负责幼儿园开设托班并进行监管。</w:t>
      </w:r>
    </w:p>
    <w:p w:rsidR="00E56CC2" w:rsidRDefault="0046570F">
      <w:pPr>
        <w:pStyle w:val="a3"/>
        <w:spacing w:line="560" w:lineRule="exact"/>
        <w:ind w:firstLineChars="196" w:firstLine="630"/>
        <w:rPr>
          <w:rFonts w:cs="仿宋_GB2312"/>
        </w:rPr>
      </w:pPr>
      <w:r>
        <w:rPr>
          <w:rFonts w:cs="仿宋_GB2312" w:hint="eastAsia"/>
          <w:b/>
        </w:rPr>
        <w:t>区公安分局</w:t>
      </w:r>
      <w:r>
        <w:rPr>
          <w:rFonts w:cs="仿宋_GB2312" w:hint="eastAsia"/>
        </w:rPr>
        <w:t>负责</w:t>
      </w:r>
      <w:r>
        <w:rPr>
          <w:rFonts w:cs="仿宋_GB2312" w:hint="eastAsia"/>
          <w:spacing w:val="-12"/>
        </w:rPr>
        <w:t>监督指导各类婴幼儿照护服务机构开展安全防范，督促按要求设置安防视频监控；负责对婴幼儿照护服务机构安保人员进行管理。</w:t>
      </w:r>
    </w:p>
    <w:p w:rsidR="00E56CC2" w:rsidRDefault="0046570F">
      <w:pPr>
        <w:widowControl/>
        <w:shd w:val="clear" w:color="auto" w:fill="FFFFFF"/>
        <w:spacing w:line="56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区民政局</w:t>
      </w:r>
      <w:r>
        <w:rPr>
          <w:rFonts w:ascii="仿宋" w:eastAsia="仿宋" w:hAnsi="仿宋" w:cs="仿宋_GB2312" w:hint="eastAsia"/>
          <w:sz w:val="32"/>
          <w:szCs w:val="32"/>
        </w:rPr>
        <w:t>负责非营利性婴幼儿照护服务机构法人的注册登记；依法查处违反社会组织登记管理法律法规的行为，推动有条件的地方将婴幼儿照护服务纳入城乡社区服务范围。</w:t>
      </w:r>
    </w:p>
    <w:p w:rsidR="00E56CC2" w:rsidRDefault="0046570F">
      <w:pPr>
        <w:spacing w:line="56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区委编办</w:t>
      </w:r>
      <w:r>
        <w:rPr>
          <w:rFonts w:ascii="仿宋" w:eastAsia="仿宋" w:hAnsi="仿宋" w:cs="仿宋_GB2312" w:hint="eastAsia"/>
          <w:sz w:val="32"/>
          <w:szCs w:val="32"/>
        </w:rPr>
        <w:t>负责依职权负责事业单位性质的婴幼儿照护服务机构法人注册登记。</w:t>
      </w:r>
    </w:p>
    <w:p w:rsidR="00E56CC2" w:rsidRDefault="0046570F">
      <w:pPr>
        <w:widowControl/>
        <w:shd w:val="clear" w:color="auto" w:fill="FFFFFF"/>
        <w:spacing w:line="56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区财政局</w:t>
      </w:r>
      <w:r>
        <w:rPr>
          <w:rFonts w:ascii="仿宋" w:eastAsia="仿宋" w:hAnsi="仿宋" w:cs="仿宋_GB2312" w:hint="eastAsia"/>
          <w:sz w:val="32"/>
          <w:szCs w:val="32"/>
        </w:rPr>
        <w:t>负责利用现有资金和政策渠道，对婴幼儿照护服务行业发展予以支持。结合我区实际，发挥资金引导作用，加大对婴幼儿照护服务人力、物力、财力支持力度。</w:t>
      </w:r>
    </w:p>
    <w:p w:rsidR="00E56CC2" w:rsidRDefault="0046570F">
      <w:pPr>
        <w:widowControl/>
        <w:shd w:val="clear" w:color="auto" w:fill="FFFFFF"/>
        <w:spacing w:line="56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区人社局</w:t>
      </w:r>
      <w:r>
        <w:rPr>
          <w:rFonts w:ascii="仿宋" w:eastAsia="仿宋" w:hAnsi="仿宋" w:cs="仿宋_GB2312" w:hint="eastAsia"/>
          <w:sz w:val="32"/>
          <w:szCs w:val="32"/>
        </w:rPr>
        <w:t>负责对婴幼儿照护服务从业人员开展职业技能培训，按规定予以职业资格认定，依法保障从业人员各项劳动保障权益。</w:t>
      </w:r>
    </w:p>
    <w:p w:rsidR="00E56CC2" w:rsidRDefault="0046570F">
      <w:pPr>
        <w:widowControl/>
        <w:shd w:val="clear" w:color="auto" w:fill="FFFFFF"/>
        <w:spacing w:line="56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lastRenderedPageBreak/>
        <w:t>区自然资源局</w:t>
      </w:r>
      <w:r>
        <w:rPr>
          <w:rFonts w:ascii="仿宋" w:eastAsia="仿宋" w:hAnsi="仿宋" w:cs="仿宋_GB2312" w:hint="eastAsia"/>
          <w:sz w:val="32"/>
          <w:szCs w:val="32"/>
        </w:rPr>
        <w:t>负责指导开展婴幼儿照护服务机构和设施建设规划、土地管理相关工作。</w:t>
      </w:r>
    </w:p>
    <w:p w:rsidR="00E56CC2" w:rsidRDefault="0046570F">
      <w:pPr>
        <w:widowControl/>
        <w:shd w:val="clear" w:color="auto" w:fill="FFFFFF"/>
        <w:spacing w:line="56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区住建局</w:t>
      </w:r>
      <w:r>
        <w:rPr>
          <w:rFonts w:ascii="仿宋" w:eastAsia="仿宋" w:hAnsi="仿宋" w:cs="仿宋_GB2312" w:hint="eastAsia"/>
          <w:sz w:val="32"/>
          <w:szCs w:val="32"/>
        </w:rPr>
        <w:t>负责指导、落实婴幼儿照护服务机构工程建设规范和标准，严格落实工程质量终身责任制，加强新建婴幼儿照护服务设施的工程质量安全监管。</w:t>
      </w:r>
    </w:p>
    <w:p w:rsidR="00E56CC2" w:rsidRDefault="0046570F">
      <w:pPr>
        <w:widowControl/>
        <w:shd w:val="clear" w:color="auto" w:fill="FFFFFF"/>
        <w:spacing w:line="56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区卫健委</w:t>
      </w:r>
      <w:r>
        <w:rPr>
          <w:rFonts w:ascii="仿宋" w:eastAsia="仿宋" w:hAnsi="仿宋" w:cs="仿宋_GB2312" w:hint="eastAsia"/>
          <w:sz w:val="32"/>
          <w:szCs w:val="32"/>
        </w:rPr>
        <w:t>负责协调相关部门做好对婴幼儿照护服</w:t>
      </w:r>
      <w:r>
        <w:rPr>
          <w:rFonts w:ascii="仿宋" w:eastAsia="仿宋" w:hAnsi="仿宋" w:cs="仿宋_GB2312" w:hint="eastAsia"/>
          <w:sz w:val="32"/>
          <w:szCs w:val="32"/>
        </w:rPr>
        <w:t>务机构的监督管理，负责婴幼儿照护卫生保健和婴幼儿早期发展的业务指导。</w:t>
      </w:r>
    </w:p>
    <w:p w:rsidR="00E56CC2" w:rsidRDefault="0046570F">
      <w:pPr>
        <w:spacing w:line="56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区应急局</w:t>
      </w:r>
      <w:r>
        <w:rPr>
          <w:rFonts w:ascii="仿宋" w:eastAsia="仿宋" w:hAnsi="仿宋" w:cs="仿宋_GB2312" w:hint="eastAsia"/>
          <w:sz w:val="32"/>
          <w:szCs w:val="32"/>
        </w:rPr>
        <w:t>负责协调消防救援大队，由消防救援大队督促婴幼儿照护服务机构落实消防安全主体责任，落实部门监管责任，依法开展各类婴幼儿照护服务场所的消防监督检查。</w:t>
      </w:r>
    </w:p>
    <w:p w:rsidR="00E56CC2" w:rsidRDefault="0046570F">
      <w:pPr>
        <w:widowControl/>
        <w:shd w:val="clear" w:color="auto" w:fill="FFFFFF"/>
        <w:spacing w:line="56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区税务局</w:t>
      </w:r>
      <w:r>
        <w:rPr>
          <w:rFonts w:ascii="仿宋" w:eastAsia="仿宋" w:hAnsi="仿宋" w:cs="仿宋_GB2312" w:hint="eastAsia"/>
          <w:sz w:val="32"/>
          <w:szCs w:val="32"/>
        </w:rPr>
        <w:t>负责落实国家有关支持婴幼儿照护服务发展的税收优惠政策。</w:t>
      </w:r>
    </w:p>
    <w:p w:rsidR="00E56CC2" w:rsidRDefault="0046570F">
      <w:pPr>
        <w:widowControl/>
        <w:shd w:val="clear" w:color="auto" w:fill="FFFFFF"/>
        <w:spacing w:line="56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区市监局</w:t>
      </w:r>
      <w:r>
        <w:rPr>
          <w:rFonts w:ascii="仿宋" w:eastAsia="仿宋" w:hAnsi="仿宋" w:cs="仿宋_GB2312" w:hint="eastAsia"/>
          <w:sz w:val="32"/>
          <w:szCs w:val="32"/>
        </w:rPr>
        <w:t>负责营利性婴幼儿照护服务机构法人的注册登记。负责依法查处违反市场监管法律法规的行为，对各类婴幼儿照护服务机构的饮食用药安全进行监督。</w:t>
      </w:r>
    </w:p>
    <w:p w:rsidR="00E56CC2" w:rsidRDefault="0046570F">
      <w:pPr>
        <w:widowControl/>
        <w:shd w:val="clear" w:color="auto" w:fill="FFFFFF"/>
        <w:spacing w:line="56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区总工会</w:t>
      </w:r>
      <w:r>
        <w:rPr>
          <w:rFonts w:ascii="仿宋" w:eastAsia="仿宋" w:hAnsi="仿宋" w:cs="仿宋_GB2312" w:hint="eastAsia"/>
          <w:sz w:val="32"/>
          <w:szCs w:val="32"/>
        </w:rPr>
        <w:t>负责推动用人单位为职工提供福利性婴幼儿照护服务，对单位内举办的婴幼儿照护服</w:t>
      </w:r>
      <w:r>
        <w:rPr>
          <w:rFonts w:ascii="仿宋" w:eastAsia="仿宋" w:hAnsi="仿宋" w:cs="仿宋_GB2312" w:hint="eastAsia"/>
          <w:sz w:val="32"/>
          <w:szCs w:val="32"/>
        </w:rPr>
        <w:t>务点进行监督和指导。</w:t>
      </w:r>
    </w:p>
    <w:p w:rsidR="00E56CC2" w:rsidRDefault="0046570F">
      <w:pPr>
        <w:widowControl/>
        <w:shd w:val="clear" w:color="auto" w:fill="FFFFFF"/>
        <w:spacing w:line="56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团区委</w:t>
      </w:r>
      <w:r>
        <w:rPr>
          <w:rFonts w:ascii="仿宋" w:eastAsia="仿宋" w:hAnsi="仿宋" w:cs="仿宋_GB2312" w:hint="eastAsia"/>
          <w:sz w:val="32"/>
          <w:szCs w:val="32"/>
        </w:rPr>
        <w:t>负责针对青年开展婴幼儿照护相关的宣传教育。</w:t>
      </w:r>
    </w:p>
    <w:p w:rsidR="00E56CC2" w:rsidRDefault="0046570F">
      <w:pPr>
        <w:widowControl/>
        <w:shd w:val="clear" w:color="auto" w:fill="FFFFFF"/>
        <w:spacing w:line="560" w:lineRule="exact"/>
        <w:ind w:firstLineChars="200" w:firstLine="643"/>
        <w:rPr>
          <w:rFonts w:ascii="仿宋" w:eastAsia="仿宋" w:hAnsi="仿宋" w:cs="仿宋_GB2312"/>
          <w:sz w:val="32"/>
          <w:szCs w:val="32"/>
        </w:rPr>
      </w:pPr>
      <w:r>
        <w:rPr>
          <w:rFonts w:ascii="仿宋" w:eastAsia="仿宋" w:hAnsi="仿宋" w:cs="仿宋_GB2312" w:hint="eastAsia"/>
          <w:b/>
          <w:sz w:val="32"/>
          <w:szCs w:val="32"/>
        </w:rPr>
        <w:t>区妇联</w:t>
      </w:r>
      <w:r>
        <w:rPr>
          <w:rFonts w:ascii="仿宋" w:eastAsia="仿宋" w:hAnsi="仿宋" w:cs="仿宋_GB2312" w:hint="eastAsia"/>
          <w:sz w:val="32"/>
          <w:szCs w:val="32"/>
        </w:rPr>
        <w:t>负责参与为家庭提供科学育儿指导服务，加强对女性从业人员的职业道德宣传和维权服务。</w:t>
      </w:r>
    </w:p>
    <w:p w:rsidR="00E56CC2" w:rsidRDefault="0046570F">
      <w:pPr>
        <w:widowControl/>
        <w:shd w:val="clear" w:color="auto" w:fill="FFFFFF"/>
        <w:spacing w:line="560" w:lineRule="exact"/>
        <w:ind w:firstLineChars="200" w:firstLine="643"/>
      </w:pPr>
      <w:r>
        <w:rPr>
          <w:rFonts w:ascii="仿宋" w:eastAsia="仿宋" w:hAnsi="仿宋" w:cs="仿宋_GB2312" w:hint="eastAsia"/>
          <w:b/>
          <w:sz w:val="32"/>
          <w:szCs w:val="32"/>
        </w:rPr>
        <w:t>区计生协</w:t>
      </w:r>
      <w:r>
        <w:rPr>
          <w:rFonts w:ascii="仿宋" w:eastAsia="仿宋" w:hAnsi="仿宋" w:cs="仿宋_GB2312" w:hint="eastAsia"/>
          <w:sz w:val="32"/>
          <w:szCs w:val="32"/>
        </w:rPr>
        <w:t>负责参与婴幼儿照护服务的宣传教育和社会监督。</w:t>
      </w:r>
    </w:p>
    <w:sectPr w:rsidR="00E56CC2" w:rsidSect="00E56CC2">
      <w:footerReference w:type="even" r:id="rId11"/>
      <w:footerReference w:type="default" r:id="rId12"/>
      <w:pgSz w:w="11906" w:h="16838"/>
      <w:pgMar w:top="1440" w:right="1797" w:bottom="1440" w:left="179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70F" w:rsidRDefault="0046570F" w:rsidP="00E56CC2">
      <w:r>
        <w:separator/>
      </w:r>
    </w:p>
  </w:endnote>
  <w:endnote w:type="continuationSeparator" w:id="1">
    <w:p w:rsidR="0046570F" w:rsidRDefault="0046570F" w:rsidP="00E56C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微软雅黑"/>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CC2" w:rsidRDefault="00E56CC2">
    <w:pPr>
      <w:pStyle w:val="a4"/>
      <w:framePr w:wrap="around" w:vAnchor="text" w:hAnchor="margin" w:xAlign="center" w:y="1"/>
      <w:rPr>
        <w:rStyle w:val="a7"/>
      </w:rPr>
    </w:pPr>
    <w:r>
      <w:rPr>
        <w:rStyle w:val="a7"/>
      </w:rPr>
      <w:fldChar w:fldCharType="begin"/>
    </w:r>
    <w:r w:rsidR="0046570F">
      <w:rPr>
        <w:rStyle w:val="a7"/>
      </w:rPr>
      <w:instrText xml:space="preserve">PAGE  </w:instrText>
    </w:r>
    <w:r>
      <w:rPr>
        <w:rStyle w:val="a7"/>
      </w:rPr>
      <w:fldChar w:fldCharType="end"/>
    </w:r>
  </w:p>
  <w:p w:rsidR="00E56CC2" w:rsidRDefault="00E56CC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CC2" w:rsidRDefault="00E56CC2">
    <w:pPr>
      <w:pStyle w:val="a4"/>
      <w:framePr w:wrap="around" w:vAnchor="text" w:hAnchor="margin" w:xAlign="center" w:y="1"/>
      <w:rPr>
        <w:rStyle w:val="a7"/>
      </w:rPr>
    </w:pPr>
    <w:r>
      <w:rPr>
        <w:rStyle w:val="a7"/>
      </w:rPr>
      <w:fldChar w:fldCharType="begin"/>
    </w:r>
    <w:r w:rsidR="0046570F">
      <w:rPr>
        <w:rStyle w:val="a7"/>
      </w:rPr>
      <w:instrText xml:space="preserve">PAGE  </w:instrText>
    </w:r>
    <w:r>
      <w:rPr>
        <w:rStyle w:val="a7"/>
      </w:rPr>
      <w:fldChar w:fldCharType="separate"/>
    </w:r>
    <w:r w:rsidR="005733B1">
      <w:rPr>
        <w:rStyle w:val="a7"/>
        <w:noProof/>
      </w:rPr>
      <w:t>- 1 -</w:t>
    </w:r>
    <w:r>
      <w:rPr>
        <w:rStyle w:val="a7"/>
      </w:rPr>
      <w:fldChar w:fldCharType="end"/>
    </w:r>
  </w:p>
  <w:p w:rsidR="00E56CC2" w:rsidRDefault="00E56CC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70F" w:rsidRDefault="0046570F" w:rsidP="00E56CC2">
      <w:r>
        <w:separator/>
      </w:r>
    </w:p>
  </w:footnote>
  <w:footnote w:type="continuationSeparator" w:id="1">
    <w:p w:rsidR="0046570F" w:rsidRDefault="0046570F" w:rsidP="00E56C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revisionView w:markup="0"/>
  <w:doNotTrackMoves/>
  <w:documentProtection w:edit="forms" w:enforcement="1" w:cryptProviderType="rsaFull" w:cryptAlgorithmClass="hash" w:cryptAlgorithmType="typeAny" w:cryptAlgorithmSid="4" w:cryptSpinCount="50000" w:hash="pCaxJ+ontFddfnDwSaIQffJPFGw=" w:salt="KyhFHIt192ZtfPHoxmRVhg=="/>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umentID" w:val="{8B9AC0AF-998A-4221-B19A-B0188ACA2792}"/>
    <w:docVar w:name="SealCount" w:val="1"/>
  </w:docVars>
  <w:rsids>
    <w:rsidRoot w:val="00AD4866"/>
    <w:rsid w:val="00016DD5"/>
    <w:rsid w:val="00022258"/>
    <w:rsid w:val="00040158"/>
    <w:rsid w:val="0005739A"/>
    <w:rsid w:val="000A5D58"/>
    <w:rsid w:val="000B1832"/>
    <w:rsid w:val="000E0362"/>
    <w:rsid w:val="000E5EEF"/>
    <w:rsid w:val="000F4256"/>
    <w:rsid w:val="00154BE7"/>
    <w:rsid w:val="0017660E"/>
    <w:rsid w:val="001777CD"/>
    <w:rsid w:val="00195005"/>
    <w:rsid w:val="001E0854"/>
    <w:rsid w:val="00203A90"/>
    <w:rsid w:val="00213390"/>
    <w:rsid w:val="00226317"/>
    <w:rsid w:val="002640B3"/>
    <w:rsid w:val="00277D12"/>
    <w:rsid w:val="002A0E84"/>
    <w:rsid w:val="002C0A7B"/>
    <w:rsid w:val="0031675F"/>
    <w:rsid w:val="00322635"/>
    <w:rsid w:val="003262B8"/>
    <w:rsid w:val="0032705D"/>
    <w:rsid w:val="00332ED7"/>
    <w:rsid w:val="00346E69"/>
    <w:rsid w:val="0035705B"/>
    <w:rsid w:val="00385991"/>
    <w:rsid w:val="004247BF"/>
    <w:rsid w:val="00432CDF"/>
    <w:rsid w:val="00441FD3"/>
    <w:rsid w:val="00445CC5"/>
    <w:rsid w:val="0046570F"/>
    <w:rsid w:val="004945C4"/>
    <w:rsid w:val="004A4853"/>
    <w:rsid w:val="004E7DBB"/>
    <w:rsid w:val="005328D9"/>
    <w:rsid w:val="00551B3B"/>
    <w:rsid w:val="00554837"/>
    <w:rsid w:val="005733B1"/>
    <w:rsid w:val="005C0A1D"/>
    <w:rsid w:val="006024D3"/>
    <w:rsid w:val="00611561"/>
    <w:rsid w:val="00661E1C"/>
    <w:rsid w:val="00670F34"/>
    <w:rsid w:val="00676184"/>
    <w:rsid w:val="006915A4"/>
    <w:rsid w:val="006A2FE9"/>
    <w:rsid w:val="006B28C4"/>
    <w:rsid w:val="00747145"/>
    <w:rsid w:val="00747BC1"/>
    <w:rsid w:val="00747F98"/>
    <w:rsid w:val="00752666"/>
    <w:rsid w:val="0077371B"/>
    <w:rsid w:val="007B25C1"/>
    <w:rsid w:val="007E674F"/>
    <w:rsid w:val="00852B5B"/>
    <w:rsid w:val="00854021"/>
    <w:rsid w:val="008704D9"/>
    <w:rsid w:val="0087305F"/>
    <w:rsid w:val="00875139"/>
    <w:rsid w:val="00882515"/>
    <w:rsid w:val="008876FF"/>
    <w:rsid w:val="008B6B90"/>
    <w:rsid w:val="008E5A58"/>
    <w:rsid w:val="0090525C"/>
    <w:rsid w:val="00911F2C"/>
    <w:rsid w:val="009269D8"/>
    <w:rsid w:val="0093787C"/>
    <w:rsid w:val="0094686F"/>
    <w:rsid w:val="0096219F"/>
    <w:rsid w:val="00964E52"/>
    <w:rsid w:val="0097415D"/>
    <w:rsid w:val="00987125"/>
    <w:rsid w:val="00990434"/>
    <w:rsid w:val="00997F3F"/>
    <w:rsid w:val="00A45CDE"/>
    <w:rsid w:val="00AD4866"/>
    <w:rsid w:val="00B15F17"/>
    <w:rsid w:val="00B24845"/>
    <w:rsid w:val="00B33EFD"/>
    <w:rsid w:val="00B50ABC"/>
    <w:rsid w:val="00B9072F"/>
    <w:rsid w:val="00C2466C"/>
    <w:rsid w:val="00C33D34"/>
    <w:rsid w:val="00C416AC"/>
    <w:rsid w:val="00C8039A"/>
    <w:rsid w:val="00C92D89"/>
    <w:rsid w:val="00CA6F05"/>
    <w:rsid w:val="00CD5809"/>
    <w:rsid w:val="00CF1757"/>
    <w:rsid w:val="00D5613E"/>
    <w:rsid w:val="00D75270"/>
    <w:rsid w:val="00DB52F3"/>
    <w:rsid w:val="00DD66B4"/>
    <w:rsid w:val="00DE5ED2"/>
    <w:rsid w:val="00E33149"/>
    <w:rsid w:val="00E56CC2"/>
    <w:rsid w:val="00EC442D"/>
    <w:rsid w:val="00ED29F6"/>
    <w:rsid w:val="00EE720C"/>
    <w:rsid w:val="00F11FEB"/>
    <w:rsid w:val="00F5364B"/>
    <w:rsid w:val="00F73125"/>
    <w:rsid w:val="00F800DC"/>
    <w:rsid w:val="00F966CF"/>
    <w:rsid w:val="00FB14C3"/>
    <w:rsid w:val="00FC00C9"/>
    <w:rsid w:val="00FC7335"/>
    <w:rsid w:val="318858DE"/>
    <w:rsid w:val="35BB2939"/>
    <w:rsid w:val="74CE089B"/>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qFormat="1"/>
    <w:lsdException w:name="Body Text" w:semiHidden="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CC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E56CC2"/>
    <w:rPr>
      <w:rFonts w:ascii="仿宋" w:eastAsia="仿宋" w:hAnsi="仿宋" w:cs="仿宋"/>
      <w:sz w:val="32"/>
      <w:szCs w:val="32"/>
    </w:rPr>
  </w:style>
  <w:style w:type="paragraph" w:styleId="a4">
    <w:name w:val="footer"/>
    <w:basedOn w:val="a"/>
    <w:link w:val="Char0"/>
    <w:uiPriority w:val="99"/>
    <w:qFormat/>
    <w:rsid w:val="00E56CC2"/>
    <w:pPr>
      <w:tabs>
        <w:tab w:val="center" w:pos="4153"/>
        <w:tab w:val="right" w:pos="8306"/>
      </w:tabs>
      <w:snapToGrid w:val="0"/>
      <w:jc w:val="left"/>
    </w:pPr>
    <w:rPr>
      <w:sz w:val="18"/>
      <w:szCs w:val="18"/>
    </w:rPr>
  </w:style>
  <w:style w:type="paragraph" w:styleId="a5">
    <w:name w:val="header"/>
    <w:basedOn w:val="a"/>
    <w:link w:val="Char1"/>
    <w:uiPriority w:val="99"/>
    <w:semiHidden/>
    <w:qFormat/>
    <w:rsid w:val="00E56CC2"/>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E56CC2"/>
    <w:pPr>
      <w:widowControl/>
      <w:spacing w:before="100" w:beforeAutospacing="1" w:after="100" w:afterAutospacing="1"/>
      <w:jc w:val="left"/>
    </w:pPr>
    <w:rPr>
      <w:rFonts w:ascii="宋体" w:hAnsi="宋体" w:cs="宋体"/>
      <w:kern w:val="0"/>
      <w:sz w:val="24"/>
      <w:szCs w:val="24"/>
    </w:rPr>
  </w:style>
  <w:style w:type="character" w:styleId="a7">
    <w:name w:val="page number"/>
    <w:basedOn w:val="a0"/>
    <w:uiPriority w:val="99"/>
    <w:qFormat/>
    <w:rsid w:val="00E56CC2"/>
    <w:rPr>
      <w:rFonts w:cs="Times New Roman"/>
    </w:rPr>
  </w:style>
  <w:style w:type="character" w:customStyle="1" w:styleId="Char">
    <w:name w:val="正文文本 Char"/>
    <w:basedOn w:val="a0"/>
    <w:link w:val="a3"/>
    <w:uiPriority w:val="99"/>
    <w:qFormat/>
    <w:locked/>
    <w:rsid w:val="00E56CC2"/>
    <w:rPr>
      <w:rFonts w:ascii="仿宋" w:eastAsia="仿宋" w:hAnsi="仿宋" w:cs="仿宋"/>
      <w:sz w:val="32"/>
      <w:szCs w:val="32"/>
    </w:rPr>
  </w:style>
  <w:style w:type="character" w:customStyle="1" w:styleId="Char0">
    <w:name w:val="页脚 Char"/>
    <w:basedOn w:val="a0"/>
    <w:link w:val="a4"/>
    <w:uiPriority w:val="99"/>
    <w:semiHidden/>
    <w:qFormat/>
    <w:locked/>
    <w:rsid w:val="00E56CC2"/>
    <w:rPr>
      <w:rFonts w:cs="Times New Roman"/>
      <w:sz w:val="18"/>
      <w:szCs w:val="18"/>
    </w:rPr>
  </w:style>
  <w:style w:type="character" w:customStyle="1" w:styleId="Char1">
    <w:name w:val="页眉 Char"/>
    <w:basedOn w:val="a0"/>
    <w:link w:val="a5"/>
    <w:uiPriority w:val="99"/>
    <w:semiHidden/>
    <w:qFormat/>
    <w:locked/>
    <w:rsid w:val="00E56CC2"/>
    <w:rPr>
      <w:rFonts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985</Words>
  <Characters>5620</Characters>
  <Application>Microsoft Office Word</Application>
  <DocSecurity>0</DocSecurity>
  <Lines>46</Lines>
  <Paragraphs>13</Paragraphs>
  <ScaleCrop>false</ScaleCrop>
  <Company/>
  <LinksUpToDate>false</LinksUpToDate>
  <CharactersWithSpaces>6592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31</cp:revision>
  <cp:lastPrinted>2021-05-06T06:45:00Z</cp:lastPrinted>
  <dcterms:created xsi:type="dcterms:W3CDTF">2021-04-14T02:11:00Z</dcterms:created>
  <dcterms:modified xsi:type="dcterms:W3CDTF">2021-05-20T02:26:00Z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ED584359F15D4C8CAB17A050737EEDB8</vt:lpwstr>
  </property>
</Properties>
</file>