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55" w:tblpY="-177"/>
        <w:tblOverlap w:val="never"/>
        <w:tblW w:w="8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45"/>
        <w:gridCol w:w="267"/>
        <w:gridCol w:w="164"/>
        <w:gridCol w:w="2091"/>
        <w:gridCol w:w="281"/>
        <w:gridCol w:w="1081"/>
        <w:gridCol w:w="312"/>
        <w:gridCol w:w="667"/>
        <w:gridCol w:w="924"/>
        <w:gridCol w:w="516"/>
        <w:gridCol w:w="468"/>
        <w:gridCol w:w="1030"/>
      </w:tblGrid>
      <w:tr w14:paraId="1C47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660" w:type="dxa"/>
            <w:gridSpan w:val="13"/>
            <w:vAlign w:val="center"/>
          </w:tcPr>
          <w:p w14:paraId="46D42EEF">
            <w:pPr>
              <w:autoSpaceDN w:val="0"/>
              <w:spacing w:line="400" w:lineRule="exact"/>
              <w:jc w:val="left"/>
              <w:textAlignment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  <w:sz w:val="32"/>
              </w:rPr>
              <w:t>附件4</w:t>
            </w:r>
          </w:p>
        </w:tc>
      </w:tr>
      <w:tr w14:paraId="5EB9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60" w:type="dxa"/>
            <w:gridSpan w:val="13"/>
            <w:vAlign w:val="center"/>
          </w:tcPr>
          <w:p w14:paraId="45F7E773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36"/>
              </w:rPr>
            </w:pPr>
            <w:r>
              <w:rPr>
                <w:rFonts w:hint="eastAsia" w:ascii="方正小标宋简体" w:hAnsi="方正小标宋简体" w:eastAsia="方正小标宋简体"/>
                <w:bCs/>
                <w:color w:val="000000"/>
                <w:sz w:val="44"/>
              </w:rPr>
              <w:t>部门整体支出绩效自评表</w:t>
            </w:r>
          </w:p>
        </w:tc>
      </w:tr>
      <w:tr w14:paraId="1DC6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60" w:type="dxa"/>
            <w:gridSpan w:val="13"/>
            <w:vAlign w:val="center"/>
          </w:tcPr>
          <w:p w14:paraId="783EA148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18"/>
              </w:rPr>
            </w:pPr>
            <w:r>
              <w:rPr>
                <w:rFonts w:hint="eastAsia" w:ascii="楷体_GB2312" w:hAnsi="楷体_GB2312" w:eastAsia="楷体_GB2312"/>
                <w:color w:val="000000"/>
                <w:sz w:val="18"/>
              </w:rPr>
              <w:t>（ 202</w:t>
            </w:r>
            <w:r>
              <w:rPr>
                <w:rFonts w:hint="eastAsia" w:ascii="楷体_GB2312" w:hAnsi="楷体_GB2312" w:eastAsia="楷体_GB2312"/>
                <w:color w:val="000000"/>
                <w:sz w:val="18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/>
                <w:color w:val="000000"/>
                <w:sz w:val="18"/>
              </w:rPr>
              <w:t>年度）</w:t>
            </w:r>
          </w:p>
        </w:tc>
      </w:tr>
      <w:tr w14:paraId="00262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D376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评价部门名称</w:t>
            </w: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E43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九江市浔阳区金鸡坡街道办事处</w:t>
            </w:r>
          </w:p>
        </w:tc>
        <w:tc>
          <w:tcPr>
            <w:tcW w:w="2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B55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下属单位个数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69F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1个</w:t>
            </w:r>
          </w:p>
        </w:tc>
      </w:tr>
      <w:tr w14:paraId="69768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7A4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整体支出规模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2DD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DA0E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全年预算数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8A5F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全年执行数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FFE15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执行率</w:t>
            </w:r>
          </w:p>
        </w:tc>
      </w:tr>
      <w:tr w14:paraId="01DAE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2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6641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782B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资金来源：（1）财政拨款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E642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3370.66万元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367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3370.66万元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54D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100%</w:t>
            </w:r>
          </w:p>
        </w:tc>
      </w:tr>
      <w:tr w14:paraId="4F71E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01E9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ADD5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         （2）其他资金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7913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A8D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F0F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288F1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30B3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FDEE4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资金结构：（1）基本支出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F43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956.13万元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C4F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956.13万元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DE3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100%</w:t>
            </w:r>
          </w:p>
        </w:tc>
      </w:tr>
      <w:tr w14:paraId="36647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01829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A6F8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         （2）项目支出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20C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2414.53万元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4BC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2414.53万元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D54C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100%</w:t>
            </w:r>
          </w:p>
        </w:tc>
      </w:tr>
      <w:tr w14:paraId="35664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EE6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年度总体目标</w:t>
            </w:r>
          </w:p>
        </w:tc>
        <w:tc>
          <w:tcPr>
            <w:tcW w:w="3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89CA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年初设定目标</w:t>
            </w:r>
          </w:p>
        </w:tc>
        <w:tc>
          <w:tcPr>
            <w:tcW w:w="39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F96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全年完成情况</w:t>
            </w:r>
          </w:p>
        </w:tc>
      </w:tr>
      <w:tr w14:paraId="556B7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4DDA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3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ED5D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合理规范使用资金，提升居民生活品质</w:t>
            </w:r>
          </w:p>
        </w:tc>
        <w:tc>
          <w:tcPr>
            <w:tcW w:w="39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3D0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改善了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居民生活环境，带动了就业，增加了收入</w:t>
            </w:r>
          </w:p>
        </w:tc>
      </w:tr>
      <w:tr w14:paraId="36DEE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6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739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分解目标自评</w:t>
            </w:r>
          </w:p>
        </w:tc>
      </w:tr>
      <w:tr w14:paraId="1ABC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4BF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一级指标</w:t>
            </w:r>
          </w:p>
        </w:tc>
        <w:tc>
          <w:tcPr>
            <w:tcW w:w="5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FC4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权重</w:t>
            </w:r>
          </w:p>
        </w:tc>
        <w:tc>
          <w:tcPr>
            <w:tcW w:w="2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67C6E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78E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5A0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年度指标值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139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全年完成值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337F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分值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DC63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得分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B958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偏差及原因分析</w:t>
            </w:r>
          </w:p>
        </w:tc>
      </w:tr>
      <w:tr w14:paraId="24977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6BC9">
            <w:pPr>
              <w:autoSpaceDN w:val="0"/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2B3F9">
            <w:pPr>
              <w:autoSpaceDN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C891">
            <w:pPr>
              <w:autoSpaceDN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94DC">
            <w:pPr>
              <w:autoSpaceDN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ABD4B">
            <w:pPr>
              <w:autoSpaceDN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5FA4">
            <w:pPr>
              <w:autoSpaceDN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3EAF">
            <w:pPr>
              <w:autoSpaceDN w:val="0"/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B50E">
            <w:pPr>
              <w:autoSpaceDN w:val="0"/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37D31">
            <w:pPr>
              <w:autoSpaceDN w:val="0"/>
              <w:spacing w:line="240" w:lineRule="exact"/>
              <w:rPr>
                <w:rFonts w:ascii="宋体" w:hAnsi="宋体"/>
                <w:sz w:val="18"/>
              </w:rPr>
            </w:pPr>
          </w:p>
        </w:tc>
      </w:tr>
      <w:tr w14:paraId="0EAF4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8E1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管理指标</w:t>
            </w:r>
          </w:p>
        </w:tc>
        <w:tc>
          <w:tcPr>
            <w:tcW w:w="5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83F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4015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预算编审管理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229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预算指标完整性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F87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完整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0B46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完整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1A1D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05EE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5EA3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5E35F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8EC5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1AA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F33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预算执行管理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6182"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预算编制准确性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6B2E"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准确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367F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确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D000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5E3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1C7A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1027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F4E0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0E00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655C8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部门结转结余资金管理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4E69"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结余结转率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015B">
            <w:pPr>
              <w:spacing w:line="2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4982">
            <w:pPr>
              <w:autoSpaceDN w:val="0"/>
              <w:spacing w:line="240" w:lineRule="exact"/>
              <w:jc w:val="left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6377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4D8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5553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56D77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4F66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D6A2A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009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预决算信息公开管理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3526">
            <w:pPr>
              <w:spacing w:line="240" w:lineRule="exac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预算信息公开性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17B4D">
            <w:pPr>
              <w:spacing w:line="240" w:lineRule="exac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时间内容按时公开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2308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时间内容按时公开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95074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681D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09A8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556BF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57AB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E125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27D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部门预算管理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B677">
            <w:pPr>
              <w:spacing w:line="240" w:lineRule="exac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支出规范性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ED1F8">
            <w:pPr>
              <w:spacing w:line="240" w:lineRule="exac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合规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6DD1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合规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2B91B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DA5D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5D6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36CAA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5BB0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D0D9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7FCE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政府采购管理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71A9">
            <w:pPr>
              <w:spacing w:line="240" w:lineRule="exact"/>
              <w:rPr>
                <w:rFonts w:hint="eastAsia" w:ascii="宋体" w:hAnsi="宋体" w:eastAsiaTheme="minorEastAsia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预算执行情况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9DA5">
            <w:pPr>
              <w:spacing w:line="240" w:lineRule="exact"/>
              <w:rPr>
                <w:rFonts w:hint="eastAsia" w:ascii="宋体" w:hAnsi="宋体" w:eastAsiaTheme="minorEastAsia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符合采购程序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7B2F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符合采购程序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316B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BA74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1875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7FA0B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398B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1074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501C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资产管理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139D">
            <w:pPr>
              <w:spacing w:line="240" w:lineRule="exac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管理制度健全性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602D">
            <w:pPr>
              <w:spacing w:line="240" w:lineRule="exac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合规、完整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C808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合规、完整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83CD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272D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35F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31725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CB75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6125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E50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数量</w:t>
            </w:r>
            <w:r>
              <w:rPr>
                <w:rFonts w:hint="eastAsia" w:ascii="宋体" w:hAnsi="宋体"/>
                <w:color w:val="000000"/>
                <w:sz w:val="18"/>
              </w:rPr>
              <w:t>指标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DEB57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项目受益人数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FF39E4">
            <w:pPr>
              <w:autoSpaceDN w:val="0"/>
              <w:spacing w:line="240" w:lineRule="exact"/>
              <w:jc w:val="lef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2210人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F78F2B">
            <w:pPr>
              <w:autoSpaceDN w:val="0"/>
              <w:spacing w:line="240" w:lineRule="exact"/>
              <w:jc w:val="lef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2210人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FDD4E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7E52E0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CDF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6A93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0756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C9D4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1C92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质量指标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5F0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工程质量评级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769C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5B1F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优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FB5C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71436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66E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5EFB0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FCF8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2448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2B75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1AD84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资金拨付程序合规性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727775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符合程序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5E92FD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符合程序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1D05CC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09A55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02F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019C0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F533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4BB9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5127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时效指标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041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施工工期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AB17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5个月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016E0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6个月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318F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B9A59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D30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受天气影响</w:t>
            </w:r>
          </w:p>
        </w:tc>
      </w:tr>
      <w:tr w14:paraId="78B9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36B1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5A0E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21B0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1C833A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资金拨付进度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5E9377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及时拨付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8C3498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及时拨付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2972B8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179DA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67156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6EA6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C549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F1E98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AD2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成本指标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02C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投资成本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5EAC">
            <w:pPr>
              <w:autoSpaceDN w:val="0"/>
              <w:spacing w:line="240" w:lineRule="exact"/>
              <w:jc w:val="lef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790万元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B07F">
            <w:pPr>
              <w:autoSpaceDN w:val="0"/>
              <w:spacing w:line="240" w:lineRule="exact"/>
              <w:jc w:val="lef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742万元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EBD4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D572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0EB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2EDD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F86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效果指标</w:t>
            </w:r>
          </w:p>
        </w:tc>
        <w:tc>
          <w:tcPr>
            <w:tcW w:w="5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C896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35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3E73A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经济效益指标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41F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是否促进行业发展及增加居民收入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54AB9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4A35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948FA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DFFD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95F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4DEED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5DB2A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DCBE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634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社会效益指标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A44D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是否带动就业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07534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1000E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E7F3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1EDF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1045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1E3D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3656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20C0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0FD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生态效益指标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B01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是否提升城市环境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CF36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B7FE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612F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10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807E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10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DA1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56B72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0E14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4E39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528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可持续性影响指标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A3E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持续发挥作用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C408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良好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9A2B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良好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207F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49738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9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178B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3217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7B05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满意度指标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97C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65C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满意度指标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9DA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居民满意度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C7698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满意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FFB6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 w:eastAsiaTheme="minorEastAsia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满意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03A1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10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F905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Theme="minorEastAsia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10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08A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</w:tbl>
    <w:p w14:paraId="1DA9B5AE"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CA3BE">
    <w:pPr>
      <w:pStyle w:val="9"/>
      <w:framePr w:wrap="around" w:vAnchor="text" w:hAnchor="margin" w:xAlign="outside" w:y="2"/>
      <w:ind w:firstLine="0" w:firstLineChars="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—  </w:t>
    </w:r>
  </w:p>
  <w:p w14:paraId="368AEB58">
    <w:pPr>
      <w:pStyle w:val="9"/>
      <w:ind w:right="360" w:firstLine="4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0F8B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1MGY5MGM0OWQ1N2I0Yjg0NWE5NjE0ODdmOTQzYWMifQ=="/>
  </w:docVars>
  <w:rsids>
    <w:rsidRoot w:val="00826DF6"/>
    <w:rsid w:val="00826DF6"/>
    <w:rsid w:val="00CB0F3C"/>
    <w:rsid w:val="00CC60DC"/>
    <w:rsid w:val="02434D11"/>
    <w:rsid w:val="038632CD"/>
    <w:rsid w:val="04B02DE1"/>
    <w:rsid w:val="057A38CE"/>
    <w:rsid w:val="17C35302"/>
    <w:rsid w:val="1AAF350F"/>
    <w:rsid w:val="1F887439"/>
    <w:rsid w:val="22B951F6"/>
    <w:rsid w:val="233F450B"/>
    <w:rsid w:val="26154BA8"/>
    <w:rsid w:val="2B663317"/>
    <w:rsid w:val="31F50646"/>
    <w:rsid w:val="3FB22F29"/>
    <w:rsid w:val="419A7396"/>
    <w:rsid w:val="44EE0587"/>
    <w:rsid w:val="487F4361"/>
    <w:rsid w:val="4ACA4251"/>
    <w:rsid w:val="4FA31644"/>
    <w:rsid w:val="54282B93"/>
    <w:rsid w:val="58282397"/>
    <w:rsid w:val="585C79C1"/>
    <w:rsid w:val="6CA257D2"/>
    <w:rsid w:val="6CFB3115"/>
    <w:rsid w:val="7052154B"/>
    <w:rsid w:val="70FE3547"/>
    <w:rsid w:val="76A20806"/>
    <w:rsid w:val="7A16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Heading #3|1"/>
    <w:basedOn w:val="1"/>
    <w:qFormat/>
    <w:uiPriority w:val="0"/>
    <w:pPr>
      <w:jc w:val="center"/>
      <w:outlineLvl w:val="2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8">
    <w:name w:val="页眉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正文1 Char Char 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916</Words>
  <Characters>1107</Characters>
  <Lines>31</Lines>
  <Paragraphs>8</Paragraphs>
  <TotalTime>8</TotalTime>
  <ScaleCrop>false</ScaleCrop>
  <LinksUpToDate>false</LinksUpToDate>
  <CharactersWithSpaces>1210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2021-08-16T03:06:00Z</dcterms:created>
  <dc:creator>Administrator</dc:creator>
  <cp:lastModifiedBy>admin</cp:lastModifiedBy>
  <cp:lastPrinted>2021-08-19T07:56:00Z</cp:lastPrinted>
  <dcterms:modified xsi:type="dcterms:W3CDTF">2024-06-25T06:09:23Z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224F4B91A83B4E47B1EC40BEB277322E</vt:lpwstr>
  </property>
</Properties>
</file>