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2E" w:rsidRPr="00390C2E" w:rsidRDefault="00390C2E" w:rsidP="00390C2E">
      <w:pPr>
        <w:widowControl/>
        <w:shd w:val="clear" w:color="auto" w:fill="F7F7F7"/>
        <w:wordWrap w:val="0"/>
        <w:spacing w:before="100" w:beforeAutospacing="1" w:after="100" w:afterAutospacing="1" w:line="440" w:lineRule="exact"/>
        <w:jc w:val="center"/>
        <w:rPr>
          <w:rFonts w:ascii="微软雅黑" w:eastAsia="微软雅黑" w:hAnsi="微软雅黑" w:cs="Tahoma"/>
          <w:color w:val="3D4B64"/>
          <w:kern w:val="0"/>
          <w:sz w:val="20"/>
          <w:szCs w:val="20"/>
          <w:bdr w:val="none" w:sz="0" w:space="0" w:color="auto" w:frame="1"/>
        </w:rPr>
      </w:pPr>
      <w:proofErr w:type="gramStart"/>
      <w:r w:rsidRPr="00390C2E">
        <w:rPr>
          <w:rFonts w:ascii="宋体" w:eastAsia="宋体" w:hAnsi="宋体" w:cs="Tahoma" w:hint="eastAsia"/>
          <w:b/>
          <w:bCs/>
          <w:color w:val="3D4B64"/>
          <w:kern w:val="0"/>
          <w:sz w:val="36"/>
          <w:szCs w:val="36"/>
          <w:bdr w:val="none" w:sz="0" w:space="0" w:color="auto" w:frame="1"/>
        </w:rPr>
        <w:t>浔</w:t>
      </w:r>
      <w:proofErr w:type="gramEnd"/>
      <w:r w:rsidRPr="00390C2E">
        <w:rPr>
          <w:rFonts w:ascii="宋体" w:eastAsia="宋体" w:hAnsi="宋体" w:cs="Tahoma" w:hint="eastAsia"/>
          <w:b/>
          <w:bCs/>
          <w:color w:val="3D4B64"/>
          <w:kern w:val="0"/>
          <w:sz w:val="36"/>
          <w:szCs w:val="36"/>
          <w:bdr w:val="none" w:sz="0" w:space="0" w:color="auto" w:frame="1"/>
        </w:rPr>
        <w:t>阳区白水湖街道啤酒厂南区宿舍老旧小区改造项目设计施工总承包</w:t>
      </w:r>
    </w:p>
    <w:p w:rsidR="00390C2E" w:rsidRPr="00390C2E" w:rsidRDefault="00390C2E" w:rsidP="00390C2E">
      <w:pPr>
        <w:widowControl/>
        <w:shd w:val="clear" w:color="auto" w:fill="F7F7F7"/>
        <w:wordWrap w:val="0"/>
        <w:spacing w:before="100" w:beforeAutospacing="1" w:after="100" w:afterAutospacing="1" w:line="440" w:lineRule="exact"/>
        <w:jc w:val="center"/>
        <w:rPr>
          <w:rFonts w:ascii="微软雅黑" w:eastAsia="微软雅黑" w:hAnsi="微软雅黑" w:cs="Tahoma" w:hint="eastAsia"/>
          <w:color w:val="3D4B64"/>
          <w:kern w:val="0"/>
          <w:sz w:val="20"/>
          <w:szCs w:val="20"/>
          <w:bdr w:val="none" w:sz="0" w:space="0" w:color="auto" w:frame="1"/>
        </w:rPr>
      </w:pPr>
      <w:r w:rsidRPr="00390C2E">
        <w:rPr>
          <w:rFonts w:ascii="宋体" w:eastAsia="宋体" w:hAnsi="宋体" w:cs="Tahoma" w:hint="eastAsia"/>
          <w:b/>
          <w:bCs/>
          <w:color w:val="3D4B64"/>
          <w:kern w:val="0"/>
          <w:sz w:val="36"/>
          <w:szCs w:val="36"/>
          <w:bdr w:val="none" w:sz="0" w:space="0" w:color="auto" w:frame="1"/>
        </w:rPr>
        <w:t>中标公示</w:t>
      </w:r>
    </w:p>
    <w:p w:rsidR="00390C2E" w:rsidRPr="00390C2E" w:rsidRDefault="00390C2E" w:rsidP="00390C2E">
      <w:pPr>
        <w:shd w:val="clear" w:color="auto" w:fill="F7F7F7"/>
        <w:wordWrap w:val="0"/>
        <w:spacing w:before="100" w:beforeAutospacing="1" w:after="100" w:afterAutospacing="1" w:line="600" w:lineRule="exact"/>
        <w:ind w:firstLineChars="200" w:firstLine="560"/>
        <w:jc w:val="left"/>
        <w:rPr>
          <w:rFonts w:ascii="宋体" w:eastAsia="宋体" w:hAnsi="宋体" w:cs="宋体" w:hint="eastAsia"/>
          <w:color w:val="3D4B64"/>
          <w:kern w:val="0"/>
          <w:sz w:val="24"/>
          <w:szCs w:val="24"/>
          <w:bdr w:val="none" w:sz="0" w:space="0" w:color="auto" w:frame="1"/>
        </w:rPr>
      </w:pPr>
      <w:proofErr w:type="gramStart"/>
      <w:r w:rsidRPr="00390C2E">
        <w:rPr>
          <w:rFonts w:ascii="宋体" w:eastAsia="宋体" w:hAnsi="宋体" w:cs="宋体" w:hint="eastAsia"/>
          <w:color w:val="3D4B64"/>
          <w:kern w:val="0"/>
          <w:sz w:val="28"/>
          <w:szCs w:val="28"/>
          <w:bdr w:val="none" w:sz="0" w:space="0" w:color="auto" w:frame="1"/>
        </w:rPr>
        <w:t>浔</w:t>
      </w:r>
      <w:proofErr w:type="gramEnd"/>
      <w:r w:rsidRPr="00390C2E">
        <w:rPr>
          <w:rFonts w:ascii="宋体" w:eastAsia="宋体" w:hAnsi="宋体" w:cs="宋体" w:hint="eastAsia"/>
          <w:color w:val="3D4B64"/>
          <w:kern w:val="0"/>
          <w:sz w:val="28"/>
          <w:szCs w:val="28"/>
          <w:bdr w:val="none" w:sz="0" w:space="0" w:color="auto" w:frame="1"/>
        </w:rPr>
        <w:t>阳区白水湖街道啤酒厂南区宿舍老旧小区改造项目设计施工总承包于2020年</w:t>
      </w:r>
      <w:r w:rsidRPr="00390C2E">
        <w:rPr>
          <w:rFonts w:ascii="Calibri" w:eastAsia="宋体" w:hAnsi="Calibri" w:cs="Calibri" w:hint="eastAsia"/>
          <w:color w:val="3D4B64"/>
          <w:kern w:val="0"/>
          <w:sz w:val="28"/>
          <w:szCs w:val="28"/>
          <w:bdr w:val="none" w:sz="0" w:space="0" w:color="auto" w:frame="1"/>
        </w:rPr>
        <w:t>8</w:t>
      </w:r>
      <w:r w:rsidRPr="00390C2E">
        <w:rPr>
          <w:rFonts w:ascii="宋体" w:eastAsia="宋体" w:hAnsi="宋体" w:cs="宋体" w:hint="eastAsia"/>
          <w:color w:val="3D4B64"/>
          <w:kern w:val="0"/>
          <w:sz w:val="28"/>
          <w:szCs w:val="28"/>
          <w:bdr w:val="none" w:sz="0" w:space="0" w:color="auto" w:frame="1"/>
        </w:rPr>
        <w:t>月开展招投标工作，并于</w:t>
      </w:r>
      <w:r w:rsidRPr="00390C2E">
        <w:rPr>
          <w:rFonts w:ascii="Calibri" w:eastAsia="宋体" w:hAnsi="Calibri" w:cs="Calibri" w:hint="eastAsia"/>
          <w:color w:val="3D4B64"/>
          <w:kern w:val="0"/>
          <w:sz w:val="28"/>
          <w:szCs w:val="28"/>
          <w:bdr w:val="none" w:sz="0" w:space="0" w:color="auto" w:frame="1"/>
        </w:rPr>
        <w:t>2020</w:t>
      </w:r>
      <w:r w:rsidRPr="00390C2E">
        <w:rPr>
          <w:rFonts w:ascii="宋体" w:eastAsia="宋体" w:hAnsi="宋体" w:cs="宋体" w:hint="eastAsia"/>
          <w:color w:val="3D4B64"/>
          <w:kern w:val="0"/>
          <w:sz w:val="28"/>
          <w:szCs w:val="28"/>
          <w:bdr w:val="none" w:sz="0" w:space="0" w:color="auto" w:frame="1"/>
        </w:rPr>
        <w:t>年</w:t>
      </w:r>
      <w:r w:rsidRPr="00390C2E">
        <w:rPr>
          <w:rFonts w:ascii="Calibri" w:eastAsia="宋体" w:hAnsi="Calibri" w:cs="Calibri" w:hint="eastAsia"/>
          <w:color w:val="3D4B64"/>
          <w:kern w:val="0"/>
          <w:sz w:val="28"/>
          <w:szCs w:val="28"/>
          <w:bdr w:val="none" w:sz="0" w:space="0" w:color="auto" w:frame="1"/>
        </w:rPr>
        <w:t>9</w:t>
      </w:r>
      <w:r w:rsidRPr="00390C2E">
        <w:rPr>
          <w:rFonts w:ascii="宋体" w:eastAsia="宋体" w:hAnsi="宋体" w:cs="宋体" w:hint="eastAsia"/>
          <w:color w:val="3D4B64"/>
          <w:kern w:val="0"/>
          <w:sz w:val="28"/>
          <w:szCs w:val="28"/>
          <w:bdr w:val="none" w:sz="0" w:space="0" w:color="auto" w:frame="1"/>
        </w:rPr>
        <w:t>月</w:t>
      </w:r>
      <w:r w:rsidRPr="00390C2E">
        <w:rPr>
          <w:rFonts w:ascii="Calibri" w:eastAsia="宋体" w:hAnsi="Calibri" w:cs="Calibri" w:hint="eastAsia"/>
          <w:color w:val="3D4B64"/>
          <w:kern w:val="0"/>
          <w:sz w:val="28"/>
          <w:szCs w:val="28"/>
          <w:bdr w:val="none" w:sz="0" w:space="0" w:color="auto" w:frame="1"/>
        </w:rPr>
        <w:t>15</w:t>
      </w:r>
      <w:r w:rsidRPr="00390C2E">
        <w:rPr>
          <w:rFonts w:ascii="宋体" w:eastAsia="宋体" w:hAnsi="宋体" w:cs="宋体" w:hint="eastAsia"/>
          <w:color w:val="3D4B64"/>
          <w:kern w:val="0"/>
          <w:sz w:val="28"/>
          <w:szCs w:val="28"/>
          <w:bdr w:val="none" w:sz="0" w:space="0" w:color="auto" w:frame="1"/>
        </w:rPr>
        <w:t>日</w:t>
      </w:r>
      <w:r w:rsidRPr="00390C2E">
        <w:rPr>
          <w:rFonts w:ascii="Calibri" w:eastAsia="宋体" w:hAnsi="Calibri" w:cs="Calibri" w:hint="eastAsia"/>
          <w:color w:val="3D4B64"/>
          <w:kern w:val="0"/>
          <w:sz w:val="28"/>
          <w:szCs w:val="28"/>
          <w:bdr w:val="none" w:sz="0" w:space="0" w:color="auto" w:frame="1"/>
        </w:rPr>
        <w:t>09:30</w:t>
      </w:r>
      <w:r w:rsidRPr="00390C2E">
        <w:rPr>
          <w:rFonts w:ascii="宋体" w:eastAsia="宋体" w:hAnsi="宋体" w:cs="宋体" w:hint="eastAsia"/>
          <w:color w:val="3D4B64"/>
          <w:kern w:val="0"/>
          <w:sz w:val="28"/>
          <w:szCs w:val="28"/>
          <w:bdr w:val="none" w:sz="0" w:space="0" w:color="auto" w:frame="1"/>
        </w:rPr>
        <w:t>在九江市公共资源交易中心举行开标会。根据工程招标文件及评标办法等文件约定，评标委员会对各投标单位的投标文件进行评审并产生中标排序结果，现将中标排序结果公示如下：</w:t>
      </w:r>
      <w:r w:rsidRPr="00390C2E">
        <w:rPr>
          <w:rFonts w:ascii="宋体" w:eastAsia="宋体" w:hAnsi="宋体" w:cs="宋体" w:hint="eastAsia"/>
          <w:color w:val="3D4B64"/>
          <w:kern w:val="0"/>
          <w:sz w:val="28"/>
          <w:szCs w:val="28"/>
          <w:bdr w:val="none" w:sz="0" w:space="0" w:color="auto" w:frame="1"/>
        </w:rPr>
        <w:br/>
        <w:t>第一中标候选人：</w:t>
      </w:r>
      <w:r w:rsidRPr="00390C2E">
        <w:rPr>
          <w:rFonts w:ascii="宋体" w:eastAsia="宋体" w:hAnsi="宋体" w:cs="宋体" w:hint="eastAsia"/>
          <w:b/>
          <w:bCs/>
          <w:color w:val="3D4B64"/>
          <w:kern w:val="0"/>
          <w:sz w:val="28"/>
          <w:szCs w:val="28"/>
          <w:bdr w:val="none" w:sz="0" w:space="0" w:color="auto" w:frame="1"/>
        </w:rPr>
        <w:t>江西华鼎建设工程有限公司&amp;</w:t>
      </w:r>
      <w:proofErr w:type="gramStart"/>
      <w:r w:rsidRPr="00390C2E">
        <w:rPr>
          <w:rFonts w:ascii="宋体" w:eastAsia="宋体" w:hAnsi="宋体" w:cs="宋体" w:hint="eastAsia"/>
          <w:b/>
          <w:bCs/>
          <w:color w:val="3D4B64"/>
          <w:kern w:val="0"/>
          <w:sz w:val="28"/>
          <w:szCs w:val="28"/>
          <w:bdr w:val="none" w:sz="0" w:space="0" w:color="auto" w:frame="1"/>
        </w:rPr>
        <w:t>浙江铭扬工程设计</w:t>
      </w:r>
      <w:proofErr w:type="gramEnd"/>
      <w:r w:rsidRPr="00390C2E">
        <w:rPr>
          <w:rFonts w:ascii="宋体" w:eastAsia="宋体" w:hAnsi="宋体" w:cs="宋体" w:hint="eastAsia"/>
          <w:b/>
          <w:bCs/>
          <w:color w:val="3D4B64"/>
          <w:kern w:val="0"/>
          <w:sz w:val="28"/>
          <w:szCs w:val="28"/>
          <w:bdr w:val="none" w:sz="0" w:space="0" w:color="auto" w:frame="1"/>
        </w:rPr>
        <w:t>有限公司</w:t>
      </w:r>
    </w:p>
    <w:p w:rsidR="00390C2E" w:rsidRPr="00390C2E" w:rsidRDefault="00390C2E" w:rsidP="00390C2E">
      <w:pPr>
        <w:shd w:val="clear" w:color="auto" w:fill="F7F7F7"/>
        <w:wordWrap w:val="0"/>
        <w:spacing w:before="100" w:beforeAutospacing="1" w:after="100" w:afterAutospacing="1" w:line="600" w:lineRule="exact"/>
        <w:jc w:val="left"/>
        <w:rPr>
          <w:rFonts w:ascii="宋体" w:eastAsia="宋体" w:hAnsi="宋体" w:cs="宋体"/>
          <w:color w:val="3D4B64"/>
          <w:kern w:val="0"/>
          <w:sz w:val="24"/>
          <w:szCs w:val="24"/>
          <w:bdr w:val="none" w:sz="0" w:space="0" w:color="auto" w:frame="1"/>
        </w:rPr>
      </w:pPr>
      <w:r w:rsidRPr="00390C2E">
        <w:rPr>
          <w:rFonts w:ascii="宋体" w:eastAsia="宋体" w:hAnsi="宋体" w:cs="宋体" w:hint="eastAsia"/>
          <w:color w:val="3D4B64"/>
          <w:kern w:val="0"/>
          <w:sz w:val="28"/>
          <w:szCs w:val="28"/>
          <w:bdr w:val="none" w:sz="0" w:space="0" w:color="auto" w:frame="1"/>
        </w:rPr>
        <w:t>建造师：</w:t>
      </w:r>
      <w:r w:rsidRPr="00390C2E">
        <w:rPr>
          <w:rFonts w:ascii="宋体" w:eastAsia="宋体" w:hAnsi="宋体" w:cs="宋体" w:hint="eastAsia"/>
          <w:b/>
          <w:bCs/>
          <w:color w:val="3D4B64"/>
          <w:kern w:val="0"/>
          <w:sz w:val="28"/>
          <w:szCs w:val="28"/>
          <w:bdr w:val="none" w:sz="0" w:space="0" w:color="auto" w:frame="1"/>
        </w:rPr>
        <w:t> 谢昌明</w:t>
      </w:r>
      <w:r w:rsidRPr="00390C2E">
        <w:rPr>
          <w:rFonts w:ascii="宋体" w:eastAsia="宋体" w:hAnsi="宋体" w:cs="宋体" w:hint="eastAsia"/>
          <w:color w:val="3D4B64"/>
          <w:kern w:val="0"/>
          <w:sz w:val="28"/>
          <w:szCs w:val="28"/>
          <w:bdr w:val="none" w:sz="0" w:space="0" w:color="auto" w:frame="1"/>
        </w:rPr>
        <w:t> </w:t>
      </w:r>
    </w:p>
    <w:p w:rsidR="00390C2E" w:rsidRPr="00390C2E" w:rsidRDefault="00390C2E" w:rsidP="00390C2E">
      <w:pPr>
        <w:shd w:val="clear" w:color="auto" w:fill="F7F7F7"/>
        <w:wordWrap w:val="0"/>
        <w:spacing w:before="100" w:beforeAutospacing="1" w:after="100" w:afterAutospacing="1" w:line="600" w:lineRule="exact"/>
        <w:jc w:val="left"/>
        <w:rPr>
          <w:rFonts w:ascii="宋体" w:eastAsia="宋体" w:hAnsi="宋体" w:cs="宋体"/>
          <w:color w:val="3D4B64"/>
          <w:kern w:val="0"/>
          <w:sz w:val="24"/>
          <w:szCs w:val="24"/>
          <w:bdr w:val="none" w:sz="0" w:space="0" w:color="auto" w:frame="1"/>
        </w:rPr>
      </w:pPr>
      <w:r w:rsidRPr="00390C2E">
        <w:rPr>
          <w:rFonts w:ascii="宋体" w:eastAsia="宋体" w:hAnsi="宋体" w:cs="宋体" w:hint="eastAsia"/>
          <w:color w:val="3D4B64"/>
          <w:kern w:val="0"/>
          <w:sz w:val="28"/>
          <w:szCs w:val="28"/>
          <w:bdr w:val="none" w:sz="0" w:space="0" w:color="auto" w:frame="1"/>
        </w:rPr>
        <w:t>投标报价：设计费：</w:t>
      </w:r>
      <w:r w:rsidRPr="00390C2E">
        <w:rPr>
          <w:rFonts w:ascii="宋体" w:eastAsia="宋体" w:hAnsi="宋体" w:cs="宋体" w:hint="eastAsia"/>
          <w:b/>
          <w:bCs/>
          <w:color w:val="3D4B64"/>
          <w:kern w:val="0"/>
          <w:sz w:val="28"/>
          <w:szCs w:val="28"/>
          <w:bdr w:val="none" w:sz="0" w:space="0" w:color="auto" w:frame="1"/>
        </w:rPr>
        <w:t>响应招标文件</w:t>
      </w:r>
      <w:r w:rsidRPr="00390C2E">
        <w:rPr>
          <w:rFonts w:ascii="宋体" w:eastAsia="宋体" w:hAnsi="宋体" w:cs="宋体" w:hint="eastAsia"/>
          <w:color w:val="3D4B64"/>
          <w:kern w:val="0"/>
          <w:sz w:val="28"/>
          <w:szCs w:val="28"/>
          <w:bdr w:val="none" w:sz="0" w:space="0" w:color="auto" w:frame="1"/>
        </w:rPr>
        <w:t>  工程费：</w:t>
      </w:r>
      <w:r w:rsidRPr="00390C2E">
        <w:rPr>
          <w:rFonts w:ascii="宋体" w:eastAsia="宋体" w:hAnsi="宋体" w:cs="宋体" w:hint="eastAsia"/>
          <w:b/>
          <w:bCs/>
          <w:color w:val="3D4B64"/>
          <w:kern w:val="0"/>
          <w:sz w:val="28"/>
          <w:szCs w:val="28"/>
          <w:bdr w:val="none" w:sz="0" w:space="0" w:color="auto" w:frame="1"/>
        </w:rPr>
        <w:t>响应招标文件</w:t>
      </w:r>
    </w:p>
    <w:p w:rsidR="00390C2E" w:rsidRPr="00390C2E" w:rsidRDefault="00390C2E" w:rsidP="00390C2E">
      <w:pPr>
        <w:shd w:val="clear" w:color="auto" w:fill="F7F7F7"/>
        <w:wordWrap w:val="0"/>
        <w:spacing w:before="100" w:beforeAutospacing="1" w:after="100" w:afterAutospacing="1" w:line="600" w:lineRule="exact"/>
        <w:jc w:val="left"/>
        <w:rPr>
          <w:rFonts w:ascii="宋体" w:eastAsia="宋体" w:hAnsi="宋体" w:cs="宋体"/>
          <w:color w:val="3D4B64"/>
          <w:kern w:val="0"/>
          <w:sz w:val="24"/>
          <w:szCs w:val="24"/>
          <w:bdr w:val="none" w:sz="0" w:space="0" w:color="auto" w:frame="1"/>
        </w:rPr>
      </w:pPr>
      <w:r w:rsidRPr="00390C2E">
        <w:rPr>
          <w:rFonts w:ascii="宋体" w:eastAsia="宋体" w:hAnsi="宋体" w:cs="宋体" w:hint="eastAsia"/>
          <w:color w:val="3D4B64"/>
          <w:kern w:val="0"/>
          <w:sz w:val="28"/>
          <w:szCs w:val="28"/>
          <w:bdr w:val="none" w:sz="0" w:space="0" w:color="auto" w:frame="1"/>
        </w:rPr>
        <w:t>第二中标候选人：</w:t>
      </w:r>
      <w:r w:rsidRPr="00390C2E">
        <w:rPr>
          <w:rFonts w:ascii="宋体" w:eastAsia="宋体" w:hAnsi="宋体" w:cs="宋体" w:hint="eastAsia"/>
          <w:b/>
          <w:bCs/>
          <w:color w:val="3D4B64"/>
          <w:kern w:val="0"/>
          <w:sz w:val="28"/>
          <w:szCs w:val="28"/>
          <w:bdr w:val="none" w:sz="0" w:space="0" w:color="auto" w:frame="1"/>
        </w:rPr>
        <w:t>百思特建设股份有限公司&amp;浙江同舟工程设计有限公司</w:t>
      </w:r>
    </w:p>
    <w:p w:rsidR="00390C2E" w:rsidRPr="00390C2E" w:rsidRDefault="00390C2E" w:rsidP="00390C2E">
      <w:pPr>
        <w:shd w:val="clear" w:color="auto" w:fill="F7F7F7"/>
        <w:wordWrap w:val="0"/>
        <w:spacing w:before="100" w:beforeAutospacing="1" w:after="100" w:afterAutospacing="1" w:line="600" w:lineRule="exact"/>
        <w:jc w:val="left"/>
        <w:rPr>
          <w:rFonts w:ascii="宋体" w:eastAsia="宋体" w:hAnsi="宋体" w:cs="宋体"/>
          <w:color w:val="3D4B64"/>
          <w:kern w:val="0"/>
          <w:sz w:val="24"/>
          <w:szCs w:val="24"/>
          <w:bdr w:val="none" w:sz="0" w:space="0" w:color="auto" w:frame="1"/>
        </w:rPr>
      </w:pPr>
      <w:r w:rsidRPr="00390C2E">
        <w:rPr>
          <w:rFonts w:ascii="宋体" w:eastAsia="宋体" w:hAnsi="宋体" w:cs="宋体" w:hint="eastAsia"/>
          <w:color w:val="3D4B64"/>
          <w:kern w:val="0"/>
          <w:sz w:val="28"/>
          <w:szCs w:val="28"/>
          <w:bdr w:val="none" w:sz="0" w:space="0" w:color="auto" w:frame="1"/>
        </w:rPr>
        <w:t>建造师：</w:t>
      </w:r>
      <w:proofErr w:type="gramStart"/>
      <w:r w:rsidRPr="00390C2E">
        <w:rPr>
          <w:rFonts w:ascii="宋体" w:eastAsia="宋体" w:hAnsi="宋体" w:cs="宋体" w:hint="eastAsia"/>
          <w:b/>
          <w:bCs/>
          <w:color w:val="3D4B64"/>
          <w:kern w:val="0"/>
          <w:sz w:val="28"/>
          <w:szCs w:val="28"/>
          <w:bdr w:val="none" w:sz="0" w:space="0" w:color="auto" w:frame="1"/>
        </w:rPr>
        <w:t>李钦茂</w:t>
      </w:r>
      <w:proofErr w:type="gramEnd"/>
    </w:p>
    <w:p w:rsidR="00390C2E" w:rsidRPr="00390C2E" w:rsidRDefault="00390C2E" w:rsidP="00390C2E">
      <w:pPr>
        <w:shd w:val="clear" w:color="auto" w:fill="F7F7F7"/>
        <w:wordWrap w:val="0"/>
        <w:spacing w:before="100" w:beforeAutospacing="1" w:after="100" w:afterAutospacing="1" w:line="600" w:lineRule="exact"/>
        <w:jc w:val="left"/>
        <w:rPr>
          <w:rFonts w:ascii="宋体" w:eastAsia="宋体" w:hAnsi="宋体" w:cs="宋体"/>
          <w:color w:val="3D4B64"/>
          <w:kern w:val="0"/>
          <w:sz w:val="24"/>
          <w:szCs w:val="24"/>
          <w:bdr w:val="none" w:sz="0" w:space="0" w:color="auto" w:frame="1"/>
        </w:rPr>
      </w:pPr>
      <w:r w:rsidRPr="00390C2E">
        <w:rPr>
          <w:rFonts w:ascii="宋体" w:eastAsia="宋体" w:hAnsi="宋体" w:cs="宋体" w:hint="eastAsia"/>
          <w:color w:val="3D4B64"/>
          <w:kern w:val="0"/>
          <w:sz w:val="28"/>
          <w:szCs w:val="28"/>
          <w:bdr w:val="none" w:sz="0" w:space="0" w:color="auto" w:frame="1"/>
        </w:rPr>
        <w:t>投标报价：设计费：</w:t>
      </w:r>
      <w:r w:rsidRPr="00390C2E">
        <w:rPr>
          <w:rFonts w:ascii="宋体" w:eastAsia="宋体" w:hAnsi="宋体" w:cs="宋体" w:hint="eastAsia"/>
          <w:b/>
          <w:bCs/>
          <w:color w:val="3D4B64"/>
          <w:kern w:val="0"/>
          <w:sz w:val="28"/>
          <w:szCs w:val="28"/>
          <w:bdr w:val="none" w:sz="0" w:space="0" w:color="auto" w:frame="1"/>
        </w:rPr>
        <w:t>响应招标文件</w:t>
      </w:r>
      <w:r w:rsidRPr="00390C2E">
        <w:rPr>
          <w:rFonts w:ascii="宋体" w:eastAsia="宋体" w:hAnsi="宋体" w:cs="宋体" w:hint="eastAsia"/>
          <w:color w:val="3D4B64"/>
          <w:kern w:val="0"/>
          <w:sz w:val="28"/>
          <w:szCs w:val="28"/>
          <w:bdr w:val="none" w:sz="0" w:space="0" w:color="auto" w:frame="1"/>
        </w:rPr>
        <w:t>  工程费：</w:t>
      </w:r>
      <w:r w:rsidRPr="00390C2E">
        <w:rPr>
          <w:rFonts w:ascii="宋体" w:eastAsia="宋体" w:hAnsi="宋体" w:cs="宋体" w:hint="eastAsia"/>
          <w:b/>
          <w:bCs/>
          <w:color w:val="3D4B64"/>
          <w:kern w:val="0"/>
          <w:sz w:val="28"/>
          <w:szCs w:val="28"/>
          <w:bdr w:val="none" w:sz="0" w:space="0" w:color="auto" w:frame="1"/>
        </w:rPr>
        <w:t>响应招标文件</w:t>
      </w:r>
    </w:p>
    <w:p w:rsidR="00390C2E" w:rsidRPr="00390C2E" w:rsidRDefault="00390C2E" w:rsidP="00390C2E">
      <w:pPr>
        <w:shd w:val="clear" w:color="auto" w:fill="F7F7F7"/>
        <w:wordWrap w:val="0"/>
        <w:spacing w:before="100" w:beforeAutospacing="1" w:after="100" w:afterAutospacing="1" w:line="600" w:lineRule="exact"/>
        <w:jc w:val="left"/>
        <w:rPr>
          <w:rFonts w:ascii="宋体" w:eastAsia="宋体" w:hAnsi="宋体" w:cs="宋体"/>
          <w:color w:val="3D4B64"/>
          <w:kern w:val="0"/>
          <w:sz w:val="24"/>
          <w:szCs w:val="24"/>
          <w:bdr w:val="none" w:sz="0" w:space="0" w:color="auto" w:frame="1"/>
        </w:rPr>
      </w:pPr>
      <w:r w:rsidRPr="00390C2E">
        <w:rPr>
          <w:rFonts w:ascii="宋体" w:eastAsia="宋体" w:hAnsi="宋体" w:cs="宋体" w:hint="eastAsia"/>
          <w:color w:val="3D4B64"/>
          <w:kern w:val="0"/>
          <w:sz w:val="28"/>
          <w:szCs w:val="28"/>
          <w:bdr w:val="none" w:sz="0" w:space="0" w:color="auto" w:frame="1"/>
        </w:rPr>
        <w:t>第三中标候选人：</w:t>
      </w:r>
      <w:r w:rsidRPr="00390C2E">
        <w:rPr>
          <w:rFonts w:ascii="宋体" w:eastAsia="宋体" w:hAnsi="宋体" w:cs="宋体" w:hint="eastAsia"/>
          <w:b/>
          <w:bCs/>
          <w:color w:val="3D4B64"/>
          <w:kern w:val="0"/>
          <w:sz w:val="28"/>
          <w:szCs w:val="28"/>
          <w:bdr w:val="none" w:sz="0" w:space="0" w:color="auto" w:frame="1"/>
        </w:rPr>
        <w:t>江西银盾实业有限公司&amp;深圳中海世纪建筑设计有限公司</w:t>
      </w:r>
      <w:r w:rsidRPr="00390C2E">
        <w:rPr>
          <w:rFonts w:ascii="宋体" w:eastAsia="宋体" w:hAnsi="宋体" w:cs="宋体" w:hint="eastAsia"/>
          <w:color w:val="3D4B64"/>
          <w:kern w:val="0"/>
          <w:sz w:val="28"/>
          <w:szCs w:val="28"/>
          <w:bdr w:val="none" w:sz="0" w:space="0" w:color="auto" w:frame="1"/>
        </w:rPr>
        <w:br/>
        <w:t>建造师：</w:t>
      </w:r>
      <w:r w:rsidRPr="00390C2E">
        <w:rPr>
          <w:rFonts w:ascii="宋体" w:eastAsia="宋体" w:hAnsi="宋体" w:cs="宋体" w:hint="eastAsia"/>
          <w:b/>
          <w:bCs/>
          <w:color w:val="3D4B64"/>
          <w:kern w:val="0"/>
          <w:sz w:val="28"/>
          <w:szCs w:val="28"/>
          <w:bdr w:val="none" w:sz="0" w:space="0" w:color="auto" w:frame="1"/>
        </w:rPr>
        <w:t>周国军</w:t>
      </w:r>
    </w:p>
    <w:p w:rsidR="00390C2E" w:rsidRPr="00390C2E" w:rsidRDefault="00390C2E" w:rsidP="00390C2E">
      <w:pPr>
        <w:widowControl/>
        <w:shd w:val="clear" w:color="auto" w:fill="F7F7F7"/>
        <w:wordWrap w:val="0"/>
        <w:spacing w:before="100" w:beforeAutospacing="1" w:after="100" w:afterAutospacing="1" w:line="390" w:lineRule="atLeast"/>
        <w:jc w:val="left"/>
        <w:rPr>
          <w:rFonts w:ascii="宋体" w:eastAsia="宋体" w:hAnsi="宋体" w:cs="宋体"/>
          <w:color w:val="3D4B64"/>
          <w:kern w:val="0"/>
          <w:sz w:val="24"/>
          <w:szCs w:val="24"/>
          <w:bdr w:val="none" w:sz="0" w:space="0" w:color="auto" w:frame="1"/>
        </w:rPr>
      </w:pPr>
      <w:r w:rsidRPr="00390C2E">
        <w:rPr>
          <w:rFonts w:ascii="宋体" w:eastAsia="宋体" w:hAnsi="宋体" w:cs="宋体" w:hint="eastAsia"/>
          <w:color w:val="3D4B64"/>
          <w:kern w:val="0"/>
          <w:sz w:val="28"/>
          <w:szCs w:val="28"/>
          <w:bdr w:val="none" w:sz="0" w:space="0" w:color="auto" w:frame="1"/>
        </w:rPr>
        <w:lastRenderedPageBreak/>
        <w:t>投标报价：设计费：</w:t>
      </w:r>
      <w:r w:rsidRPr="00390C2E">
        <w:rPr>
          <w:rFonts w:ascii="宋体" w:eastAsia="宋体" w:hAnsi="宋体" w:cs="宋体" w:hint="eastAsia"/>
          <w:b/>
          <w:bCs/>
          <w:color w:val="3D4B64"/>
          <w:kern w:val="0"/>
          <w:sz w:val="28"/>
          <w:szCs w:val="28"/>
          <w:bdr w:val="none" w:sz="0" w:space="0" w:color="auto" w:frame="1"/>
        </w:rPr>
        <w:t>响应招标文件</w:t>
      </w:r>
      <w:r w:rsidRPr="00390C2E">
        <w:rPr>
          <w:rFonts w:ascii="宋体" w:eastAsia="宋体" w:hAnsi="宋体" w:cs="宋体" w:hint="eastAsia"/>
          <w:color w:val="3D4B64"/>
          <w:kern w:val="0"/>
          <w:sz w:val="28"/>
          <w:szCs w:val="28"/>
          <w:bdr w:val="none" w:sz="0" w:space="0" w:color="auto" w:frame="1"/>
        </w:rPr>
        <w:t>  工程费：</w:t>
      </w:r>
      <w:r w:rsidRPr="00390C2E">
        <w:rPr>
          <w:rFonts w:ascii="宋体" w:eastAsia="宋体" w:hAnsi="宋体" w:cs="宋体" w:hint="eastAsia"/>
          <w:b/>
          <w:bCs/>
          <w:color w:val="3D4B64"/>
          <w:kern w:val="0"/>
          <w:sz w:val="28"/>
          <w:szCs w:val="28"/>
          <w:bdr w:val="none" w:sz="0" w:space="0" w:color="auto" w:frame="1"/>
        </w:rPr>
        <w:t>响应招标文件</w:t>
      </w:r>
      <w:r w:rsidRPr="00390C2E">
        <w:rPr>
          <w:rFonts w:ascii="宋体" w:eastAsia="宋体" w:hAnsi="宋体" w:cs="宋体" w:hint="eastAsia"/>
          <w:color w:val="3D4B64"/>
          <w:kern w:val="0"/>
          <w:sz w:val="28"/>
          <w:szCs w:val="28"/>
          <w:bdr w:val="none" w:sz="0" w:space="0" w:color="auto" w:frame="1"/>
        </w:rPr>
        <w:br/>
        <w:t>即日起，本公示有效期为三日。</w:t>
      </w:r>
      <w:r w:rsidRPr="00390C2E">
        <w:rPr>
          <w:rFonts w:ascii="宋体" w:eastAsia="宋体" w:hAnsi="宋体" w:cs="宋体" w:hint="eastAsia"/>
          <w:color w:val="3D4B64"/>
          <w:kern w:val="0"/>
          <w:sz w:val="28"/>
          <w:szCs w:val="28"/>
          <w:bdr w:val="none" w:sz="0" w:space="0" w:color="auto" w:frame="1"/>
        </w:rPr>
        <w:br/>
        <w:t xml:space="preserve">                                 </w:t>
      </w:r>
      <w:r w:rsidRPr="00390C2E">
        <w:rPr>
          <w:rFonts w:ascii="宋体" w:eastAsia="宋体" w:hAnsi="宋体" w:cs="宋体" w:hint="eastAsia"/>
          <w:color w:val="3D4B64"/>
          <w:kern w:val="0"/>
          <w:sz w:val="28"/>
          <w:szCs w:val="28"/>
          <w:bdr w:val="none" w:sz="0" w:space="0" w:color="auto" w:frame="1"/>
        </w:rPr>
        <w:br/>
        <w:t>                                         九江市</w:t>
      </w:r>
      <w:proofErr w:type="gramStart"/>
      <w:r w:rsidRPr="00390C2E">
        <w:rPr>
          <w:rFonts w:ascii="宋体" w:eastAsia="宋体" w:hAnsi="宋体" w:cs="宋体" w:hint="eastAsia"/>
          <w:color w:val="3D4B64"/>
          <w:kern w:val="0"/>
          <w:sz w:val="28"/>
          <w:szCs w:val="28"/>
          <w:bdr w:val="none" w:sz="0" w:space="0" w:color="auto" w:frame="1"/>
        </w:rPr>
        <w:t>浔</w:t>
      </w:r>
      <w:proofErr w:type="gramEnd"/>
      <w:r w:rsidRPr="00390C2E">
        <w:rPr>
          <w:rFonts w:ascii="宋体" w:eastAsia="宋体" w:hAnsi="宋体" w:cs="宋体" w:hint="eastAsia"/>
          <w:color w:val="3D4B64"/>
          <w:kern w:val="0"/>
          <w:sz w:val="28"/>
          <w:szCs w:val="28"/>
          <w:bdr w:val="none" w:sz="0" w:space="0" w:color="auto" w:frame="1"/>
        </w:rPr>
        <w:t>阳区白水湖街道办事处</w:t>
      </w:r>
      <w:r w:rsidRPr="00390C2E">
        <w:rPr>
          <w:rFonts w:ascii="Calibri" w:eastAsia="宋体" w:hAnsi="Calibri" w:cs="Calibri" w:hint="eastAsia"/>
          <w:color w:val="3D4B64"/>
          <w:kern w:val="0"/>
          <w:sz w:val="28"/>
          <w:szCs w:val="28"/>
          <w:bdr w:val="none" w:sz="0" w:space="0" w:color="auto" w:frame="1"/>
        </w:rPr>
        <w:t>      </w:t>
      </w:r>
    </w:p>
    <w:p w:rsidR="00390745" w:rsidRDefault="00390745"/>
    <w:sectPr w:rsidR="00390745" w:rsidSect="003907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0C2E"/>
    <w:rsid w:val="00390745"/>
    <w:rsid w:val="00390C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390C2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99494446">
      <w:bodyDiv w:val="1"/>
      <w:marLeft w:val="0"/>
      <w:marRight w:val="0"/>
      <w:marTop w:val="0"/>
      <w:marBottom w:val="0"/>
      <w:divBdr>
        <w:top w:val="none" w:sz="0" w:space="0" w:color="auto"/>
        <w:left w:val="none" w:sz="0" w:space="0" w:color="auto"/>
        <w:bottom w:val="none" w:sz="0" w:space="0" w:color="auto"/>
        <w:right w:val="none" w:sz="0" w:space="0" w:color="auto"/>
      </w:divBdr>
      <w:divsChild>
        <w:div w:id="1400859325">
          <w:marLeft w:val="0"/>
          <w:marRight w:val="0"/>
          <w:marTop w:val="0"/>
          <w:marBottom w:val="0"/>
          <w:divBdr>
            <w:top w:val="none" w:sz="0" w:space="0" w:color="auto"/>
            <w:left w:val="none" w:sz="0" w:space="0" w:color="auto"/>
            <w:bottom w:val="none" w:sz="0" w:space="0" w:color="auto"/>
            <w:right w:val="none" w:sz="0" w:space="0" w:color="auto"/>
          </w:divBdr>
          <w:divsChild>
            <w:div w:id="537009616">
              <w:marLeft w:val="0"/>
              <w:marRight w:val="0"/>
              <w:marTop w:val="150"/>
              <w:marBottom w:val="150"/>
              <w:divBdr>
                <w:top w:val="none" w:sz="0" w:space="0" w:color="auto"/>
                <w:left w:val="none" w:sz="0" w:space="0" w:color="auto"/>
                <w:bottom w:val="none" w:sz="0" w:space="0" w:color="auto"/>
                <w:right w:val="none" w:sz="0" w:space="0" w:color="auto"/>
              </w:divBdr>
              <w:divsChild>
                <w:div w:id="1212885336">
                  <w:marLeft w:val="0"/>
                  <w:marRight w:val="0"/>
                  <w:marTop w:val="0"/>
                  <w:marBottom w:val="0"/>
                  <w:divBdr>
                    <w:top w:val="none" w:sz="0" w:space="0" w:color="auto"/>
                    <w:left w:val="none" w:sz="0" w:space="0" w:color="auto"/>
                    <w:bottom w:val="none" w:sz="0" w:space="0" w:color="auto"/>
                    <w:right w:val="none" w:sz="0" w:space="0" w:color="auto"/>
                  </w:divBdr>
                  <w:divsChild>
                    <w:div w:id="809057726">
                      <w:marLeft w:val="0"/>
                      <w:marRight w:val="0"/>
                      <w:marTop w:val="0"/>
                      <w:marBottom w:val="0"/>
                      <w:divBdr>
                        <w:top w:val="none" w:sz="0" w:space="0" w:color="auto"/>
                        <w:left w:val="none" w:sz="0" w:space="0" w:color="auto"/>
                        <w:bottom w:val="none" w:sz="0" w:space="0" w:color="auto"/>
                        <w:right w:val="none" w:sz="0" w:space="0" w:color="auto"/>
                      </w:divBdr>
                      <w:divsChild>
                        <w:div w:id="1228881335">
                          <w:marLeft w:val="0"/>
                          <w:marRight w:val="0"/>
                          <w:marTop w:val="0"/>
                          <w:marBottom w:val="0"/>
                          <w:divBdr>
                            <w:top w:val="none" w:sz="0" w:space="0" w:color="auto"/>
                            <w:left w:val="none" w:sz="0" w:space="0" w:color="auto"/>
                            <w:bottom w:val="none" w:sz="0" w:space="0" w:color="auto"/>
                            <w:right w:val="none" w:sz="0" w:space="0" w:color="auto"/>
                          </w:divBdr>
                          <w:divsChild>
                            <w:div w:id="339509205">
                              <w:marLeft w:val="0"/>
                              <w:marRight w:val="0"/>
                              <w:marTop w:val="0"/>
                              <w:marBottom w:val="0"/>
                              <w:divBdr>
                                <w:top w:val="none" w:sz="0" w:space="0" w:color="auto"/>
                                <w:left w:val="none" w:sz="0" w:space="0" w:color="auto"/>
                                <w:bottom w:val="none" w:sz="0" w:space="0" w:color="auto"/>
                                <w:right w:val="none" w:sz="0" w:space="0" w:color="auto"/>
                              </w:divBdr>
                              <w:divsChild>
                                <w:div w:id="1527526771">
                                  <w:marLeft w:val="0"/>
                                  <w:marRight w:val="0"/>
                                  <w:marTop w:val="0"/>
                                  <w:marBottom w:val="0"/>
                                  <w:divBdr>
                                    <w:top w:val="none" w:sz="0" w:space="0" w:color="auto"/>
                                    <w:left w:val="none" w:sz="0" w:space="0" w:color="auto"/>
                                    <w:bottom w:val="none" w:sz="0" w:space="0" w:color="auto"/>
                                    <w:right w:val="none" w:sz="0" w:space="0" w:color="auto"/>
                                  </w:divBdr>
                                  <w:divsChild>
                                    <w:div w:id="16280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428</Characters>
  <Application>Microsoft Office Word</Application>
  <DocSecurity>0</DocSecurity>
  <Lines>3</Lines>
  <Paragraphs>1</Paragraphs>
  <ScaleCrop>false</ScaleCrop>
  <Company>HP Inc.</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JJZJV</dc:creator>
  <cp:lastModifiedBy>JJZJV</cp:lastModifiedBy>
  <cp:revision>1</cp:revision>
  <dcterms:created xsi:type="dcterms:W3CDTF">2020-12-02T08:44:00Z</dcterms:created>
  <dcterms:modified xsi:type="dcterms:W3CDTF">2020-12-02T08:45:00Z</dcterms:modified>
</cp:coreProperties>
</file>