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Lines="50" w:afterLines="50" w:line="520" w:lineRule="exact"/>
        <w:ind w:firstLine="4320" w:firstLineChars="1200"/>
        <w:jc w:val="both"/>
        <w:rPr>
          <w:rFonts w:ascii="黑体" w:eastAsia="黑体"/>
          <w:sz w:val="36"/>
          <w:szCs w:val="36"/>
        </w:rPr>
      </w:pPr>
      <w:r>
        <w:rPr>
          <w:rFonts w:ascii="黑体" w:eastAsia="黑体"/>
          <w:sz w:val="36"/>
          <w:szCs w:val="36"/>
        </w:rPr>
        <w:t>20</w:t>
      </w:r>
      <w:r>
        <w:rPr>
          <w:rFonts w:hint="eastAsia" w:ascii="黑体" w:eastAsia="黑体"/>
          <w:sz w:val="36"/>
          <w:szCs w:val="36"/>
          <w:lang w:val="en-US" w:eastAsia="zh-CN"/>
        </w:rPr>
        <w:t>22</w:t>
      </w:r>
      <w:r>
        <w:rPr>
          <w:rFonts w:hint="eastAsia" w:ascii="黑体" w:eastAsia="黑体"/>
          <w:sz w:val="36"/>
          <w:szCs w:val="36"/>
        </w:rPr>
        <w:t>年</w:t>
      </w:r>
      <w:r>
        <w:rPr>
          <w:rFonts w:hint="eastAsia" w:ascii="黑体" w:eastAsia="黑体"/>
          <w:sz w:val="36"/>
          <w:szCs w:val="36"/>
          <w:u w:val="none"/>
        </w:rPr>
        <w:t>浔阳区备案工程登记表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3"/>
        <w:gridCol w:w="1570"/>
        <w:gridCol w:w="1510"/>
        <w:gridCol w:w="1889"/>
        <w:gridCol w:w="1358"/>
        <w:gridCol w:w="1517"/>
        <w:gridCol w:w="1577"/>
        <w:gridCol w:w="963"/>
        <w:gridCol w:w="881"/>
        <w:gridCol w:w="14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备案号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项目名称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建筑规模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（㎡）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建设单位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施工单位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监理单位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竣工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验收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质量验收结果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备案部门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备案日期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浔住建备2022-01号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新旅明樾府1#楼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12094.44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九江市浔阳区新旅房地产开发有限公司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2022.03.07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浔住建备2022-02号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新旅明樾府2#楼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13516.74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九江市浔阳区新旅房地产开发有限公司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2022.03.07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浔住建备2022-03号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新旅明樾府3#楼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4498.5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九江市浔阳区新旅房地产开发有限公司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2022.03.07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浔住建备2022-04号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新旅明樾府5#楼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5293.53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九江市浔阳区新旅房地产开发有限公司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2022.03.07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3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浔住建备2022-05号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新旅明樾府门卫楼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9.12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九江市浔阳区新旅房地产开发有限公司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2022.03.07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浔住建备2022-06号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新旅明樾府地下室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10287.74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九江市浔阳区新旅房地产开发有限公司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2022.03.07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2022.03.11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浔住建备2022-07号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中海九樾A#楼幼儿园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3182.25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2022.6.28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2022.7.18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3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2022-08号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浔阳区新村小学异地新建项目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11315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九江市浔阳区新村小学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江西鸿安建设工程有限公司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2021.12.08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2022.8.22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2022-09号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中海九樾D#楼（售楼部）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482.45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2022-10号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中海九樾二期1#楼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453.55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2022-11号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中海九樾二期2#楼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451.44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2022-12号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中海九樾二期3#楼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451.44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2022-13号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中海九樾二期5#楼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2175.56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2022-14号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中海九樾二期6#楼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2173.74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1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2022-15号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中海九樾二期7#楼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4559.6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2022-16号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中海九樾二期地下室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3170.7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中海宏洋地产（九江）有限公司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春昇建设集团有限公司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江西中昌工程咨询监理有限公司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2022.9.19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2022.9.20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2022-17号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新旅文化旅游城一期1#楼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 xml:space="preserve"> 11964.9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九江新旅置业有限公司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四川元丰建设项目管理有限公司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2022.12.1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2022-18号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新旅文化旅游城一期2#楼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15675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九江新旅置业有限公司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四川元丰建设项目管理有限公司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2022.12.1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9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2022-19号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新旅文化旅游城一期3#楼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15524.18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九江新旅置业有限公司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四川元丰建设项目管理有限公司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2022.12.1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2022-20号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新旅文化旅游城一期5#楼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15905.67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九江新旅置业有限公司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四川元丰建设项目管理有限公司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2022.12.1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2022-21号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新旅文化旅游城一期12#楼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1773.38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九江新旅置业有限公司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四川元丰建设项目管理有限公司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2022.12.1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</w:t>
            </w:r>
          </w:p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2022-22号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新旅文化旅游城二期6#楼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16530.33</w:t>
            </w: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九江新旅置业有限公司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中国核工业二四建设有限公司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九江市建设监理有限公司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2022.12.1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  <w:t>2022.12.9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distribute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89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/>
    <w:sectPr>
      <w:headerReference r:id="rId3" w:type="default"/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mMzY4YWYwYWMyZWNiNTAzYmJlOGI4MTA5MzkxYTUifQ=="/>
  </w:docVars>
  <w:rsids>
    <w:rsidRoot w:val="007D21A7"/>
    <w:rsid w:val="00084CF5"/>
    <w:rsid w:val="001022B6"/>
    <w:rsid w:val="001257C7"/>
    <w:rsid w:val="00126259"/>
    <w:rsid w:val="00176565"/>
    <w:rsid w:val="001E67B2"/>
    <w:rsid w:val="00212FF1"/>
    <w:rsid w:val="0022056A"/>
    <w:rsid w:val="00232668"/>
    <w:rsid w:val="00275681"/>
    <w:rsid w:val="0028725C"/>
    <w:rsid w:val="002D5964"/>
    <w:rsid w:val="0032031D"/>
    <w:rsid w:val="0032723E"/>
    <w:rsid w:val="003E392F"/>
    <w:rsid w:val="004850C9"/>
    <w:rsid w:val="00575050"/>
    <w:rsid w:val="00621DEE"/>
    <w:rsid w:val="007122D2"/>
    <w:rsid w:val="007257FD"/>
    <w:rsid w:val="00764492"/>
    <w:rsid w:val="00793AA1"/>
    <w:rsid w:val="007A7B53"/>
    <w:rsid w:val="007D21A7"/>
    <w:rsid w:val="007E29CB"/>
    <w:rsid w:val="00A422C2"/>
    <w:rsid w:val="00AA60A0"/>
    <w:rsid w:val="00B55D17"/>
    <w:rsid w:val="00B60A47"/>
    <w:rsid w:val="00BB4A10"/>
    <w:rsid w:val="00C31DD7"/>
    <w:rsid w:val="00C467BB"/>
    <w:rsid w:val="00DC0BE6"/>
    <w:rsid w:val="00DC3EBD"/>
    <w:rsid w:val="00E76462"/>
    <w:rsid w:val="00E9314F"/>
    <w:rsid w:val="00F973E0"/>
    <w:rsid w:val="00FB2EEB"/>
    <w:rsid w:val="024D1EAA"/>
    <w:rsid w:val="046A64C1"/>
    <w:rsid w:val="073D4078"/>
    <w:rsid w:val="0D160344"/>
    <w:rsid w:val="16AC225C"/>
    <w:rsid w:val="16E8515C"/>
    <w:rsid w:val="17BE6B8F"/>
    <w:rsid w:val="1B337D3D"/>
    <w:rsid w:val="1CE24623"/>
    <w:rsid w:val="1F195962"/>
    <w:rsid w:val="21B44191"/>
    <w:rsid w:val="247622D6"/>
    <w:rsid w:val="272E7B22"/>
    <w:rsid w:val="2E4112CC"/>
    <w:rsid w:val="2EBD3452"/>
    <w:rsid w:val="30E92BEB"/>
    <w:rsid w:val="37606395"/>
    <w:rsid w:val="37D97FCF"/>
    <w:rsid w:val="3D9B37F8"/>
    <w:rsid w:val="412B240F"/>
    <w:rsid w:val="41A37D55"/>
    <w:rsid w:val="462067E2"/>
    <w:rsid w:val="46C046A2"/>
    <w:rsid w:val="472F303D"/>
    <w:rsid w:val="4AB956C6"/>
    <w:rsid w:val="4FCB6B3A"/>
    <w:rsid w:val="560647A9"/>
    <w:rsid w:val="56D770C9"/>
    <w:rsid w:val="590C5D33"/>
    <w:rsid w:val="604D57C3"/>
    <w:rsid w:val="60E83E27"/>
    <w:rsid w:val="66C052AA"/>
    <w:rsid w:val="67635490"/>
    <w:rsid w:val="6BB14145"/>
    <w:rsid w:val="71866FA5"/>
    <w:rsid w:val="7BBB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customStyle="1" w:styleId="8">
    <w:name w:val="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9">
    <w:name w:val="Header Char"/>
    <w:basedOn w:val="6"/>
    <w:link w:val="3"/>
    <w:semiHidden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10">
    <w:name w:val="Footer Char"/>
    <w:basedOn w:val="6"/>
    <w:link w:val="2"/>
    <w:semiHidden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微软用户</Company>
  <Pages>6</Pages>
  <Words>1235</Words>
  <Characters>1877</Characters>
  <Lines>0</Lines>
  <Paragraphs>0</Paragraphs>
  <TotalTime>1</TotalTime>
  <ScaleCrop>false</ScaleCrop>
  <LinksUpToDate>false</LinksUpToDate>
  <CharactersWithSpaces>2836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2019-04-17T06:01:00Z</dcterms:created>
  <dc:creator>微软中国</dc:creator>
  <cp:lastModifiedBy>佳人、</cp:lastModifiedBy>
  <cp:lastPrinted>2015-01-29T07:30:00Z</cp:lastPrinted>
  <dcterms:modified xsi:type="dcterms:W3CDTF">2023-01-06T06:11:35Z</dcterms:modified>
  <dc:title>附件一：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C8B8896AA4134A32A5C9CEAB7DC96D03</vt:lpwstr>
  </property>
</Properties>
</file>