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3C11C">
      <w:pPr>
        <w:pStyle w:val="12"/>
        <w:spacing w:line="700" w:lineRule="exact"/>
        <w:outlineLvl w:val="9"/>
        <w:rPr>
          <w:rFonts w:hint="eastAsia" w:ascii="宋体" w:hAnsi="宋体" w:eastAsia="宋体" w:cs="宋体"/>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lang w:val="en-US" w:eastAsia="zh-CN"/>
          <w14:textFill>
            <w14:solidFill>
              <w14:schemeClr w14:val="tx1"/>
            </w14:solidFill>
          </w14:textFill>
        </w:rPr>
        <w:t>浔阳区三遥冰块销售部“9·3”一般</w:t>
      </w:r>
    </w:p>
    <w:p w14:paraId="3749FC4B">
      <w:pPr>
        <w:pStyle w:val="12"/>
        <w:spacing w:line="700" w:lineRule="exact"/>
        <w:outlineLvl w:val="9"/>
        <w:rPr>
          <w:rFonts w:hint="eastAsia" w:ascii="宋体" w:hAnsi="宋体" w:eastAsia="宋体" w:cs="宋体"/>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lang w:val="en-US" w:eastAsia="zh-CN"/>
          <w14:textFill>
            <w14:solidFill>
              <w14:schemeClr w14:val="tx1"/>
            </w14:solidFill>
          </w14:textFill>
        </w:rPr>
        <w:t>高处坠落事故调查报告</w:t>
      </w:r>
    </w:p>
    <w:p w14:paraId="66AA98F1">
      <w:pPr>
        <w:pStyle w:val="4"/>
      </w:pPr>
    </w:p>
    <w:p w14:paraId="248F6A31">
      <w:pPr>
        <w:pStyle w:val="4"/>
      </w:pPr>
    </w:p>
    <w:p w14:paraId="3130D854">
      <w:pPr>
        <w:pStyle w:val="4"/>
      </w:pPr>
    </w:p>
    <w:p w14:paraId="3668339C">
      <w:pPr>
        <w:pStyle w:val="4"/>
      </w:pPr>
    </w:p>
    <w:p w14:paraId="3E1FBBC0">
      <w:pPr>
        <w:pStyle w:val="4"/>
      </w:pPr>
    </w:p>
    <w:p w14:paraId="01804B04">
      <w:pPr>
        <w:pStyle w:val="4"/>
      </w:pPr>
    </w:p>
    <w:p w14:paraId="1B7D2B0B">
      <w:pPr>
        <w:pStyle w:val="4"/>
      </w:pPr>
    </w:p>
    <w:p w14:paraId="048C4D59">
      <w:pPr>
        <w:pStyle w:val="4"/>
      </w:pPr>
    </w:p>
    <w:p w14:paraId="19C2C638">
      <w:pPr>
        <w:pStyle w:val="4"/>
      </w:pPr>
    </w:p>
    <w:p w14:paraId="5B7C47BB">
      <w:pPr>
        <w:pStyle w:val="4"/>
      </w:pPr>
    </w:p>
    <w:p w14:paraId="188613CE">
      <w:pPr>
        <w:pStyle w:val="4"/>
      </w:pPr>
    </w:p>
    <w:p w14:paraId="7F3922DE">
      <w:pPr>
        <w:pStyle w:val="4"/>
      </w:pPr>
    </w:p>
    <w:p w14:paraId="60C320BF">
      <w:pPr>
        <w:pStyle w:val="4"/>
      </w:pPr>
    </w:p>
    <w:p w14:paraId="13164126">
      <w:pPr>
        <w:pStyle w:val="4"/>
      </w:pPr>
    </w:p>
    <w:p w14:paraId="6D72DE8D">
      <w:pPr>
        <w:pStyle w:val="4"/>
      </w:pPr>
    </w:p>
    <w:p w14:paraId="1C7F6301">
      <w:pPr>
        <w:pStyle w:val="4"/>
      </w:pPr>
    </w:p>
    <w:p w14:paraId="31EEFD29">
      <w:pPr>
        <w:pStyle w:val="4"/>
      </w:pPr>
    </w:p>
    <w:p w14:paraId="53710B07">
      <w:pPr>
        <w:pStyle w:val="4"/>
      </w:pPr>
    </w:p>
    <w:p w14:paraId="1D2EB83E">
      <w:pPr>
        <w:pStyle w:val="4"/>
      </w:pPr>
    </w:p>
    <w:p w14:paraId="6E30A1C6">
      <w:pPr>
        <w:pStyle w:val="4"/>
      </w:pPr>
    </w:p>
    <w:p w14:paraId="4CBD4BD5">
      <w:pPr>
        <w:pStyle w:val="4"/>
      </w:pPr>
    </w:p>
    <w:p w14:paraId="188885D5">
      <w:pPr>
        <w:pStyle w:val="4"/>
      </w:pPr>
    </w:p>
    <w:p w14:paraId="68D8B155">
      <w:pPr>
        <w:pStyle w:val="4"/>
      </w:pPr>
    </w:p>
    <w:p w14:paraId="38D57821">
      <w:pPr>
        <w:pStyle w:val="4"/>
      </w:pPr>
    </w:p>
    <w:p w14:paraId="095C1990">
      <w:pPr>
        <w:pStyle w:val="4"/>
      </w:pPr>
    </w:p>
    <w:p w14:paraId="5F56E21B">
      <w:pPr>
        <w:pStyle w:val="4"/>
      </w:pPr>
    </w:p>
    <w:p w14:paraId="096BD623">
      <w:pPr>
        <w:pStyle w:val="4"/>
      </w:pPr>
    </w:p>
    <w:p w14:paraId="3D640BF9">
      <w:pPr>
        <w:pStyle w:val="4"/>
      </w:pPr>
    </w:p>
    <w:p w14:paraId="7901B660">
      <w:pPr>
        <w:pStyle w:val="4"/>
      </w:pPr>
    </w:p>
    <w:p w14:paraId="6E169129">
      <w:pPr>
        <w:pStyle w:val="4"/>
      </w:pPr>
    </w:p>
    <w:p w14:paraId="752A9649">
      <w:pPr>
        <w:pStyle w:val="4"/>
      </w:pPr>
    </w:p>
    <w:p w14:paraId="0471A4BC">
      <w:pPr>
        <w:pStyle w:val="4"/>
      </w:pPr>
    </w:p>
    <w:p w14:paraId="01F2F043">
      <w:pPr>
        <w:pStyle w:val="4"/>
      </w:pPr>
    </w:p>
    <w:p w14:paraId="49DCD90B">
      <w:pPr>
        <w:pStyle w:val="4"/>
      </w:pPr>
    </w:p>
    <w:p w14:paraId="748DEC37">
      <w:pPr>
        <w:pStyle w:val="4"/>
      </w:pPr>
    </w:p>
    <w:p w14:paraId="345BB381">
      <w:pPr>
        <w:pStyle w:val="4"/>
      </w:pPr>
    </w:p>
    <w:p w14:paraId="65615B1F">
      <w:pPr>
        <w:pStyle w:val="4"/>
      </w:pPr>
    </w:p>
    <w:p w14:paraId="21501AD3">
      <w:pPr>
        <w:pStyle w:val="4"/>
      </w:pPr>
    </w:p>
    <w:p w14:paraId="1E6A4897">
      <w:pPr>
        <w:pStyle w:val="4"/>
      </w:pPr>
    </w:p>
    <w:p w14:paraId="31036F94">
      <w:pPr>
        <w:pStyle w:val="4"/>
      </w:pPr>
    </w:p>
    <w:p w14:paraId="18E7BE1A">
      <w:pPr>
        <w:pStyle w:val="4"/>
      </w:pPr>
    </w:p>
    <w:p w14:paraId="5742CE13">
      <w:pPr>
        <w:pStyle w:val="4"/>
      </w:pPr>
    </w:p>
    <w:p w14:paraId="15B09631">
      <w:pPr>
        <w:pStyle w:val="4"/>
      </w:pPr>
    </w:p>
    <w:p w14:paraId="223596A6">
      <w:pPr>
        <w:pStyle w:val="4"/>
      </w:pPr>
    </w:p>
    <w:p w14:paraId="3ACEA757">
      <w:pPr>
        <w:pStyle w:val="4"/>
      </w:pPr>
    </w:p>
    <w:p w14:paraId="56F42839">
      <w:pPr>
        <w:pStyle w:val="4"/>
      </w:pPr>
    </w:p>
    <w:p w14:paraId="7005CC41">
      <w:pPr>
        <w:pStyle w:val="4"/>
      </w:pPr>
    </w:p>
    <w:p w14:paraId="7561DCCB">
      <w:pPr>
        <w:pStyle w:val="4"/>
      </w:pPr>
    </w:p>
    <w:p w14:paraId="716C42F8">
      <w:pPr>
        <w:pStyle w:val="4"/>
      </w:pPr>
    </w:p>
    <w:p w14:paraId="6B9426AF">
      <w:pPr>
        <w:pStyle w:val="4"/>
      </w:pPr>
    </w:p>
    <w:p w14:paraId="34DCC0B9">
      <w:pPr>
        <w:pStyle w:val="4"/>
      </w:pPr>
    </w:p>
    <w:p w14:paraId="1947B498">
      <w:pPr>
        <w:pStyle w:val="4"/>
        <w:jc w:val="center"/>
        <w:rPr>
          <w:rFonts w:hint="eastAsia" w:ascii="仿宋" w:hAnsi="仿宋" w:eastAsia="仿宋" w:cs="仿宋"/>
          <w:b/>
          <w:bCs/>
          <w:sz w:val="32"/>
          <w:szCs w:val="32"/>
          <w:lang w:val="en-US"/>
        </w:rPr>
      </w:pPr>
      <w:r>
        <w:rPr>
          <w:rFonts w:hint="eastAsia" w:ascii="仿宋" w:hAnsi="仿宋" w:eastAsia="仿宋" w:cs="仿宋"/>
          <w:b/>
          <w:bCs/>
          <w:sz w:val="32"/>
          <w:szCs w:val="32"/>
          <w:lang w:val="en-US" w:eastAsia="zh-CN"/>
        </w:rPr>
        <w:t>浔阳区三遥冰块销售部“9·3”一般高处坠落事故</w:t>
      </w:r>
      <w:r>
        <w:rPr>
          <w:rFonts w:hint="eastAsia" w:ascii="仿宋" w:hAnsi="仿宋" w:eastAsia="仿宋" w:cs="仿宋"/>
          <w:b/>
          <w:bCs/>
          <w:sz w:val="32"/>
          <w:szCs w:val="32"/>
          <w:lang w:val="en-US"/>
        </w:rPr>
        <w:t>调查组</w:t>
      </w:r>
    </w:p>
    <w:p w14:paraId="18B9E0BB">
      <w:pPr>
        <w:pStyle w:val="4"/>
        <w:jc w:val="center"/>
        <w:rPr>
          <w:rFonts w:hint="eastAsia" w:ascii="仿宋" w:hAnsi="仿宋" w:eastAsia="仿宋" w:cs="仿宋"/>
          <w:color w:val="000000" w:themeColor="text1"/>
          <w:sz w:val="32"/>
          <w:szCs w:val="32"/>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b/>
          <w:bCs/>
          <w:sz w:val="32"/>
          <w:szCs w:val="32"/>
          <w:lang w:val="en-US"/>
        </w:rPr>
        <w:t>2025年</w:t>
      </w:r>
      <w:r>
        <w:rPr>
          <w:rFonts w:hint="eastAsia" w:ascii="仿宋" w:hAnsi="仿宋" w:eastAsia="仿宋" w:cs="仿宋"/>
          <w:b/>
          <w:bCs/>
          <w:sz w:val="32"/>
          <w:szCs w:val="32"/>
          <w:lang w:val="en-US" w:eastAsia="zh-CN"/>
        </w:rPr>
        <w:t>11</w:t>
      </w:r>
      <w:r>
        <w:rPr>
          <w:rFonts w:hint="eastAsia" w:ascii="仿宋" w:hAnsi="仿宋" w:eastAsia="仿宋" w:cs="仿宋"/>
          <w:b/>
          <w:bCs/>
          <w:sz w:val="32"/>
          <w:szCs w:val="32"/>
          <w:lang w:val="en-US"/>
        </w:rPr>
        <w:t>月</w:t>
      </w:r>
    </w:p>
    <w:p w14:paraId="33966881">
      <w:pPr>
        <w:rPr>
          <w:rFonts w:hint="eastAsia"/>
        </w:rPr>
      </w:pPr>
    </w:p>
    <w:p w14:paraId="12BDF883">
      <w:pPr>
        <w:pStyle w:val="6"/>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目</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 xml:space="preserve">  录</w:t>
      </w:r>
    </w:p>
    <w:p w14:paraId="741B8438">
      <w:pPr>
        <w:rPr>
          <w:color w:val="000000" w:themeColor="text1"/>
          <w14:textFill>
            <w14:solidFill>
              <w14:schemeClr w14:val="tx1"/>
            </w14:solidFill>
          </w14:textFill>
        </w:rPr>
      </w:pPr>
    </w:p>
    <w:p w14:paraId="1423FB09">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21"/>
          <w:szCs w:val="22"/>
        </w:rPr>
      </w:pPr>
      <w:r>
        <w:rPr>
          <w:rFonts w:hint="eastAsia" w:ascii="仿宋" w:hAnsi="仿宋" w:eastAsia="仿宋" w:cs="仿宋"/>
          <w:b/>
          <w:color w:val="000000" w:themeColor="text1"/>
          <w:szCs w:val="32"/>
          <w14:textFill>
            <w14:solidFill>
              <w14:schemeClr w14:val="tx1"/>
            </w14:solidFill>
          </w14:textFill>
        </w:rPr>
        <w:fldChar w:fldCharType="begin"/>
      </w:r>
      <w:r>
        <w:rPr>
          <w:rFonts w:hint="eastAsia" w:ascii="仿宋" w:hAnsi="仿宋" w:eastAsia="仿宋" w:cs="仿宋"/>
          <w:b/>
          <w:color w:val="000000" w:themeColor="text1"/>
          <w:szCs w:val="32"/>
          <w14:textFill>
            <w14:solidFill>
              <w14:schemeClr w14:val="tx1"/>
            </w14:solidFill>
          </w14:textFill>
        </w:rPr>
        <w:instrText xml:space="preserve"> TOC \o "1-3" \n \p " " \h \z \u </w:instrText>
      </w:r>
      <w:r>
        <w:rPr>
          <w:rFonts w:hint="eastAsia" w:ascii="仿宋" w:hAnsi="仿宋" w:eastAsia="仿宋" w:cs="仿宋"/>
          <w:b/>
          <w:color w:val="000000" w:themeColor="text1"/>
          <w:szCs w:val="32"/>
          <w14:textFill>
            <w14:solidFill>
              <w14:schemeClr w14:val="tx1"/>
            </w14:solidFill>
          </w14:textFill>
        </w:rPr>
        <w:fldChar w:fldCharType="separate"/>
      </w:r>
      <w:r>
        <w:rPr>
          <w:rFonts w:hint="eastAsia" w:ascii="黑体" w:hAnsi="黑体" w:eastAsia="黑体" w:cs="黑体"/>
        </w:rPr>
        <w:fldChar w:fldCharType="begin"/>
      </w:r>
      <w:r>
        <w:rPr>
          <w:rFonts w:hint="eastAsia" w:ascii="黑体" w:hAnsi="黑体" w:eastAsia="黑体" w:cs="黑体"/>
        </w:rPr>
        <w:instrText xml:space="preserve"> HYPERLINK \l "_Toc198653026" </w:instrText>
      </w:r>
      <w:r>
        <w:rPr>
          <w:rFonts w:hint="eastAsia" w:ascii="黑体" w:hAnsi="黑体" w:eastAsia="黑体" w:cs="黑体"/>
        </w:rPr>
        <w:fldChar w:fldCharType="separate"/>
      </w:r>
      <w:r>
        <w:rPr>
          <w:rStyle w:val="11"/>
          <w:rFonts w:hint="eastAsia" w:ascii="黑体" w:hAnsi="黑体" w:eastAsia="黑体" w:cs="黑体"/>
        </w:rPr>
        <w:t>一、事故基本情况</w:t>
      </w:r>
      <w:r>
        <w:rPr>
          <w:rStyle w:val="11"/>
          <w:rFonts w:hint="eastAsia" w:ascii="黑体" w:hAnsi="黑体" w:eastAsia="黑体" w:cs="黑体"/>
        </w:rPr>
        <w:fldChar w:fldCharType="end"/>
      </w:r>
    </w:p>
    <w:p w14:paraId="6665E567">
      <w:pPr>
        <w:pStyle w:val="3"/>
        <w:tabs>
          <w:tab w:val="right" w:leader="dot" w:pos="8835"/>
        </w:tabs>
        <w:ind w:left="420"/>
        <w:rPr>
          <w:rFonts w:hint="default" w:cs="Times New Roman"/>
          <w:szCs w:val="24"/>
          <w:lang w:val="en-US" w:eastAsia="zh-CN"/>
        </w:rPr>
      </w:pPr>
      <w:r>
        <w:rPr>
          <w:rFonts w:hint="eastAsia" w:cs="Times New Roman"/>
          <w:szCs w:val="24"/>
          <w:lang w:eastAsia="zh-CN"/>
        </w:rPr>
        <w:t>（</w:t>
      </w:r>
      <w:r>
        <w:rPr>
          <w:rFonts w:hint="eastAsia" w:cs="Times New Roman"/>
          <w:szCs w:val="24"/>
          <w:lang w:val="en-US" w:eastAsia="zh-CN"/>
        </w:rPr>
        <w:t>一</w:t>
      </w:r>
      <w:r>
        <w:rPr>
          <w:rFonts w:hint="eastAsia" w:cs="Times New Roman"/>
          <w:szCs w:val="24"/>
          <w:lang w:eastAsia="zh-CN"/>
        </w:rPr>
        <w:t>）</w:t>
      </w:r>
      <w:r>
        <w:rPr>
          <w:rFonts w:hint="eastAsia" w:cs="Times New Roman"/>
          <w:szCs w:val="24"/>
          <w:lang w:val="en-US" w:eastAsia="zh-CN"/>
        </w:rPr>
        <w:t>事故发生单位情况</w:t>
      </w:r>
    </w:p>
    <w:p w14:paraId="7376A562">
      <w:pPr>
        <w:pStyle w:val="3"/>
        <w:tabs>
          <w:tab w:val="right" w:leader="dot" w:pos="8835"/>
        </w:tabs>
        <w:ind w:left="420"/>
        <w:rPr>
          <w:rFonts w:hint="eastAsia" w:cs="Times New Roman"/>
          <w:szCs w:val="24"/>
        </w:rPr>
      </w:pPr>
      <w:r>
        <w:rPr>
          <w:rFonts w:hint="eastAsia" w:cs="Times New Roman"/>
          <w:szCs w:val="24"/>
        </w:rPr>
        <w:fldChar w:fldCharType="begin"/>
      </w:r>
      <w:r>
        <w:rPr>
          <w:rFonts w:hint="eastAsia" w:cs="Times New Roman"/>
          <w:szCs w:val="24"/>
        </w:rPr>
        <w:instrText xml:space="preserve"> HYPERLINK \l "_Toc198653028" </w:instrText>
      </w:r>
      <w:r>
        <w:rPr>
          <w:rFonts w:hint="eastAsia" w:cs="Times New Roman"/>
          <w:szCs w:val="24"/>
        </w:rPr>
        <w:fldChar w:fldCharType="separate"/>
      </w:r>
      <w:r>
        <w:rPr>
          <w:rFonts w:hint="eastAsia" w:cs="Times New Roman"/>
          <w:szCs w:val="24"/>
        </w:rPr>
        <w:t>（二）事故发生经过、救援处置及事故报告情况</w:t>
      </w:r>
      <w:r>
        <w:rPr>
          <w:rFonts w:hint="eastAsia" w:cs="Times New Roman"/>
          <w:szCs w:val="24"/>
        </w:rPr>
        <w:fldChar w:fldCharType="end"/>
      </w:r>
    </w:p>
    <w:p w14:paraId="5B631A89">
      <w:pPr>
        <w:pStyle w:val="3"/>
        <w:tabs>
          <w:tab w:val="right" w:leader="dot" w:pos="8835"/>
        </w:tabs>
        <w:ind w:left="420"/>
        <w:rPr>
          <w:rFonts w:hint="eastAsia" w:ascii="仿宋" w:hAnsi="仿宋" w:eastAsia="仿宋" w:cs="仿宋"/>
          <w:sz w:val="21"/>
          <w:szCs w:val="22"/>
        </w:rPr>
      </w:pPr>
      <w:r>
        <w:rPr>
          <w:rFonts w:hint="eastAsia" w:cs="Times New Roman"/>
          <w:szCs w:val="24"/>
        </w:rPr>
        <w:fldChar w:fldCharType="begin"/>
      </w:r>
      <w:r>
        <w:rPr>
          <w:rFonts w:hint="eastAsia" w:cs="Times New Roman"/>
          <w:szCs w:val="24"/>
        </w:rPr>
        <w:instrText xml:space="preserve"> HYPERLINK \l "_Toc198653029" </w:instrText>
      </w:r>
      <w:r>
        <w:rPr>
          <w:rFonts w:hint="eastAsia" w:cs="Times New Roman"/>
          <w:szCs w:val="24"/>
        </w:rPr>
        <w:fldChar w:fldCharType="separate"/>
      </w:r>
      <w:r>
        <w:rPr>
          <w:rFonts w:hint="eastAsia" w:cs="Times New Roman"/>
          <w:szCs w:val="24"/>
        </w:rPr>
        <w:t>（三）人员伤亡、善后处理及直接经济损失情况</w:t>
      </w:r>
      <w:r>
        <w:rPr>
          <w:rFonts w:hint="eastAsia" w:cs="Times New Roman"/>
          <w:szCs w:val="24"/>
        </w:rPr>
        <w:fldChar w:fldCharType="end"/>
      </w:r>
    </w:p>
    <w:p w14:paraId="66547BBD">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"_Toc198653030" </w:instrText>
      </w:r>
      <w:r>
        <w:rPr>
          <w:rFonts w:hint="eastAsia" w:ascii="黑体" w:hAnsi="黑体" w:eastAsia="黑体" w:cs="黑体"/>
        </w:rPr>
        <w:fldChar w:fldCharType="separate"/>
      </w:r>
      <w:r>
        <w:rPr>
          <w:rFonts w:hint="eastAsia" w:ascii="黑体" w:hAnsi="黑体" w:eastAsia="黑体" w:cs="黑体"/>
        </w:rPr>
        <w:t>二、事故原因分析</w:t>
      </w:r>
      <w:r>
        <w:rPr>
          <w:rFonts w:hint="eastAsia" w:ascii="黑体" w:hAnsi="黑体" w:eastAsia="黑体" w:cs="黑体"/>
        </w:rPr>
        <w:fldChar w:fldCharType="end"/>
      </w:r>
    </w:p>
    <w:p w14:paraId="6E21A9E0">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"_Toc198653031" </w:instrText>
      </w:r>
      <w:r>
        <w:rPr>
          <w:rFonts w:hint="eastAsia" w:ascii="黑体" w:hAnsi="黑体" w:eastAsia="黑体" w:cs="黑体"/>
        </w:rPr>
        <w:fldChar w:fldCharType="separate"/>
      </w:r>
      <w:r>
        <w:rPr>
          <w:rFonts w:hint="eastAsia" w:ascii="黑体" w:hAnsi="黑体" w:eastAsia="黑体" w:cs="黑体"/>
        </w:rPr>
        <w:t>三、有关责任单位存在的主要问题</w:t>
      </w:r>
      <w:r>
        <w:rPr>
          <w:rFonts w:hint="eastAsia" w:ascii="黑体" w:hAnsi="黑体" w:eastAsia="黑体" w:cs="黑体"/>
        </w:rPr>
        <w:fldChar w:fldCharType="end"/>
      </w:r>
    </w:p>
    <w:p w14:paraId="3DE6AE16">
      <w:pPr>
        <w:pStyle w:val="3"/>
        <w:tabs>
          <w:tab w:val="right" w:leader="dot" w:pos="8835"/>
        </w:tabs>
        <w:ind w:left="420"/>
        <w:rPr>
          <w:rFonts w:hint="default" w:cs="Times New Roman"/>
          <w:szCs w:val="24"/>
          <w:lang w:val="en-US" w:eastAsia="zh-CN"/>
        </w:rPr>
      </w:pPr>
      <w:r>
        <w:rPr>
          <w:rFonts w:hint="eastAsia" w:cs="Times New Roman"/>
          <w:szCs w:val="24"/>
        </w:rPr>
        <w:fldChar w:fldCharType="begin"/>
      </w:r>
      <w:r>
        <w:rPr>
          <w:rFonts w:hint="eastAsia" w:cs="Times New Roman"/>
          <w:szCs w:val="24"/>
        </w:rPr>
        <w:instrText xml:space="preserve"> HYPERLINK \l "_Toc198653032" </w:instrText>
      </w:r>
      <w:r>
        <w:rPr>
          <w:rFonts w:hint="eastAsia" w:cs="Times New Roman"/>
          <w:szCs w:val="24"/>
        </w:rPr>
        <w:fldChar w:fldCharType="separate"/>
      </w:r>
      <w:r>
        <w:rPr>
          <w:rFonts w:hint="eastAsia" w:cs="Times New Roman"/>
          <w:szCs w:val="24"/>
          <w:lang w:val="en-US" w:eastAsia="zh-CN"/>
        </w:rPr>
        <w:t>浔阳区</w:t>
      </w:r>
      <w:r>
        <w:rPr>
          <w:rFonts w:hint="eastAsia" w:cs="Times New Roman"/>
          <w:szCs w:val="24"/>
        </w:rPr>
        <w:fldChar w:fldCharType="end"/>
      </w:r>
      <w:r>
        <w:rPr>
          <w:rFonts w:hint="eastAsia" w:cs="Times New Roman"/>
          <w:szCs w:val="24"/>
          <w:lang w:val="en-US" w:eastAsia="zh-CN"/>
        </w:rPr>
        <w:t>三遥冰块销售部</w:t>
      </w:r>
    </w:p>
    <w:p w14:paraId="4E9573EE">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1"/>
          <w:szCs w:val="22"/>
        </w:rPr>
      </w:pPr>
      <w:r>
        <w:rPr>
          <w:rFonts w:hint="eastAsia" w:ascii="黑体" w:hAnsi="黑体" w:eastAsia="黑体" w:cs="黑体"/>
        </w:rPr>
        <w:fldChar w:fldCharType="begin"/>
      </w:r>
      <w:r>
        <w:rPr>
          <w:rFonts w:hint="eastAsia" w:ascii="黑体" w:hAnsi="黑体" w:eastAsia="黑体" w:cs="黑体"/>
        </w:rPr>
        <w:instrText xml:space="preserve"> HYPERLINK \l "_Toc198653034" </w:instrText>
      </w:r>
      <w:r>
        <w:rPr>
          <w:rFonts w:hint="eastAsia" w:ascii="黑体" w:hAnsi="黑体" w:eastAsia="黑体" w:cs="黑体"/>
        </w:rPr>
        <w:fldChar w:fldCharType="separate"/>
      </w:r>
      <w:r>
        <w:rPr>
          <w:rFonts w:hint="eastAsia" w:ascii="黑体" w:hAnsi="黑体" w:eastAsia="黑体" w:cs="黑体"/>
        </w:rPr>
        <w:t>四、对有关</w:t>
      </w:r>
      <w:r>
        <w:rPr>
          <w:rFonts w:hint="eastAsia" w:ascii="黑体" w:hAnsi="黑体" w:cs="黑体"/>
          <w:lang w:eastAsia="zh-CN"/>
        </w:rPr>
        <w:t>责任人员</w:t>
      </w:r>
      <w:r>
        <w:rPr>
          <w:rFonts w:hint="eastAsia" w:ascii="黑体" w:hAnsi="黑体" w:eastAsia="黑体" w:cs="黑体"/>
        </w:rPr>
        <w:t>的处理建议</w:t>
      </w:r>
      <w:r>
        <w:rPr>
          <w:rFonts w:hint="eastAsia" w:ascii="黑体" w:hAnsi="黑体" w:eastAsia="黑体" w:cs="黑体"/>
        </w:rPr>
        <w:fldChar w:fldCharType="end"/>
      </w:r>
    </w:p>
    <w:p w14:paraId="60933D9F">
      <w:pPr>
        <w:pStyle w:val="3"/>
        <w:tabs>
          <w:tab w:val="right" w:leader="dot" w:pos="8835"/>
        </w:tabs>
        <w:ind w:left="420"/>
        <w:rPr>
          <w:rFonts w:asciiTheme="minorHAnsi" w:hAnsiTheme="minorHAnsi" w:eastAsiaTheme="minorEastAsia" w:cstheme="minorBidi"/>
          <w:b w:val="0"/>
          <w:bCs w:val="0"/>
          <w:sz w:val="21"/>
          <w:szCs w:val="22"/>
        </w:rPr>
      </w:pPr>
      <w:r>
        <w:rPr>
          <w:b w:val="0"/>
          <w:bCs w:val="0"/>
        </w:rPr>
        <w:fldChar w:fldCharType="begin"/>
      </w:r>
      <w:r>
        <w:rPr>
          <w:b w:val="0"/>
          <w:bCs w:val="0"/>
        </w:rPr>
        <w:instrText xml:space="preserve"> HYPERLINK \l "_Toc198653035" </w:instrText>
      </w:r>
      <w:r>
        <w:rPr>
          <w:b w:val="0"/>
          <w:bCs w:val="0"/>
        </w:rPr>
        <w:fldChar w:fldCharType="separate"/>
      </w:r>
      <w:r>
        <w:rPr>
          <w:rStyle w:val="11"/>
          <w:b w:val="0"/>
          <w:bCs w:val="0"/>
        </w:rPr>
        <w:t>（一）</w:t>
      </w:r>
      <w:r>
        <w:rPr>
          <w:rFonts w:hint="eastAsia" w:ascii="楷体" w:hAnsi="楷体" w:eastAsia="楷体" w:cs="楷体"/>
          <w:b w:val="0"/>
          <w:bCs w:val="0"/>
          <w:color w:val="000000" w:themeColor="text1"/>
          <w:kern w:val="2"/>
          <w:sz w:val="32"/>
          <w:szCs w:val="32"/>
          <w:lang w:val="en-US" w:eastAsia="zh-CN" w:bidi="ar-SA"/>
          <w14:textFill>
            <w14:solidFill>
              <w14:schemeClr w14:val="tx1"/>
            </w14:solidFill>
          </w14:textFill>
        </w:rPr>
        <w:t>建议不予追究责任的人员</w:t>
      </w:r>
      <w:r>
        <w:rPr>
          <w:rStyle w:val="11"/>
          <w:b w:val="0"/>
          <w:bCs w:val="0"/>
        </w:rPr>
        <w:fldChar w:fldCharType="end"/>
      </w:r>
    </w:p>
    <w:p w14:paraId="537CBC2F">
      <w:pPr>
        <w:pStyle w:val="3"/>
        <w:tabs>
          <w:tab w:val="right" w:leader="dot" w:pos="8835"/>
        </w:tabs>
        <w:ind w:left="420"/>
        <w:rPr>
          <w:rFonts w:hint="eastAsia" w:cs="Times New Roman"/>
          <w:szCs w:val="24"/>
        </w:rPr>
      </w:pPr>
      <w:r>
        <w:fldChar w:fldCharType="begin"/>
      </w:r>
      <w:r>
        <w:instrText xml:space="preserve"> HYPERLINK \l "_Toc198653036" </w:instrText>
      </w:r>
      <w:r>
        <w:fldChar w:fldCharType="separate"/>
      </w:r>
      <w:r>
        <w:rPr>
          <w:rStyle w:val="11"/>
        </w:rPr>
        <w:t>（二）</w:t>
      </w: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建议予以行政处罚的人员</w:t>
      </w:r>
      <w:r>
        <w:rPr>
          <w:rStyle w:val="11"/>
        </w:rPr>
        <w:fldChar w:fldCharType="end"/>
      </w:r>
    </w:p>
    <w:p w14:paraId="70BC9731">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"_Toc198653037" </w:instrText>
      </w:r>
      <w:r>
        <w:rPr>
          <w:rFonts w:hint="eastAsia" w:ascii="黑体" w:hAnsi="黑体" w:eastAsia="黑体" w:cs="黑体"/>
        </w:rPr>
        <w:fldChar w:fldCharType="separate"/>
      </w:r>
      <w:r>
        <w:rPr>
          <w:rFonts w:hint="eastAsia" w:ascii="黑体" w:hAnsi="黑体" w:eastAsia="黑体" w:cs="黑体"/>
        </w:rPr>
        <w:t>五、事故整改和防范措施</w:t>
      </w:r>
      <w:r>
        <w:rPr>
          <w:rFonts w:hint="eastAsia" w:ascii="黑体" w:hAnsi="黑体" w:eastAsia="黑体" w:cs="黑体"/>
        </w:rPr>
        <w:fldChar w:fldCharType="end"/>
      </w:r>
    </w:p>
    <w:p w14:paraId="6E6894FD">
      <w:pPr>
        <w:pStyle w:val="3"/>
        <w:tabs>
          <w:tab w:val="right" w:leader="dot" w:pos="8835"/>
        </w:tabs>
        <w:spacing w:line="240" w:lineRule="auto"/>
        <w:ind w:left="420"/>
        <w:rPr>
          <w:rFonts w:hint="eastAsia" w:cs="Times New Roman"/>
          <w:szCs w:val="24"/>
        </w:rPr>
      </w:pPr>
      <w:r>
        <w:rPr>
          <w:rFonts w:hint="eastAsia" w:cs="Times New Roman"/>
          <w:szCs w:val="24"/>
        </w:rPr>
        <w:fldChar w:fldCharType="begin"/>
      </w:r>
      <w:r>
        <w:rPr>
          <w:rFonts w:hint="eastAsia" w:cs="Times New Roman"/>
          <w:szCs w:val="24"/>
        </w:rPr>
        <w:instrText xml:space="preserve"> HYPERLINK \l "_Toc198653038" </w:instrText>
      </w:r>
      <w:r>
        <w:rPr>
          <w:rFonts w:hint="eastAsia" w:cs="Times New Roman"/>
          <w:szCs w:val="24"/>
        </w:rPr>
        <w:fldChar w:fldCharType="separate"/>
      </w:r>
      <w:r>
        <w:rPr>
          <w:rFonts w:hint="eastAsia" w:cs="Times New Roman"/>
          <w:szCs w:val="24"/>
        </w:rPr>
        <w:t>（一）</w:t>
      </w:r>
      <w:r>
        <w:rPr>
          <w:rFonts w:hint="eastAsia" w:cs="Times New Roman"/>
          <w:szCs w:val="24"/>
          <w:lang w:eastAsia="zh-CN"/>
        </w:rPr>
        <w:t>牢固树立安全发展理念，强化</w:t>
      </w:r>
      <w:r>
        <w:rPr>
          <w:rFonts w:hint="eastAsia" w:cs="Times New Roman"/>
          <w:szCs w:val="24"/>
        </w:rPr>
        <w:t>红线意识</w:t>
      </w:r>
      <w:r>
        <w:rPr>
          <w:rFonts w:hint="eastAsia" w:cs="Times New Roman"/>
          <w:szCs w:val="24"/>
        </w:rPr>
        <w:fldChar w:fldCharType="end"/>
      </w:r>
    </w:p>
    <w:p w14:paraId="2F7F2C73">
      <w:pPr>
        <w:pStyle w:val="3"/>
        <w:tabs>
          <w:tab w:val="right" w:leader="dot" w:pos="8835"/>
        </w:tabs>
        <w:spacing w:line="240" w:lineRule="auto"/>
        <w:ind w:left="420"/>
        <w:rPr>
          <w:rFonts w:hint="eastAsia" w:cs="Times New Roman"/>
          <w:szCs w:val="24"/>
          <w:lang w:eastAsia="zh-CN"/>
        </w:rPr>
      </w:pPr>
      <w:r>
        <w:rPr>
          <w:rFonts w:hint="eastAsia" w:cs="Times New Roman"/>
          <w:szCs w:val="24"/>
          <w:lang w:val="en-US" w:eastAsia="zh-CN"/>
        </w:rPr>
        <w:t>（二）强化安全防范意识，压实个体工商户安全生产主体责任</w:t>
      </w:r>
    </w:p>
    <w:p w14:paraId="2035CC5B">
      <w:pPr>
        <w:pStyle w:val="3"/>
        <w:tabs>
          <w:tab w:val="right" w:leader="dot" w:pos="8835"/>
        </w:tabs>
        <w:spacing w:line="240" w:lineRule="auto"/>
        <w:ind w:left="420"/>
        <w:rPr>
          <w:rFonts w:hint="eastAsia" w:ascii="仿宋" w:hAnsi="仿宋" w:eastAsia="仿宋" w:cs="仿宋"/>
          <w:sz w:val="21"/>
          <w:szCs w:val="22"/>
        </w:rPr>
      </w:pPr>
      <w:r>
        <w:rPr>
          <w:rFonts w:hint="eastAsia" w:cs="Times New Roman"/>
          <w:szCs w:val="24"/>
        </w:rPr>
        <w:fldChar w:fldCharType="begin"/>
      </w:r>
      <w:r>
        <w:rPr>
          <w:rFonts w:hint="eastAsia" w:cs="Times New Roman"/>
          <w:szCs w:val="24"/>
        </w:rPr>
        <w:instrText xml:space="preserve"> HYPERLINK \l "_Toc198653040" </w:instrText>
      </w:r>
      <w:r>
        <w:rPr>
          <w:rFonts w:hint="eastAsia" w:cs="Times New Roman"/>
          <w:szCs w:val="24"/>
        </w:rPr>
        <w:fldChar w:fldCharType="separate"/>
      </w:r>
      <w:r>
        <w:rPr>
          <w:rFonts w:hint="eastAsia" w:cs="Times New Roman"/>
          <w:szCs w:val="24"/>
        </w:rPr>
        <w:t>（三）</w:t>
      </w:r>
      <w:r>
        <w:rPr>
          <w:rFonts w:hint="eastAsia" w:cs="Times New Roman"/>
          <w:szCs w:val="24"/>
          <w:lang w:eastAsia="zh-CN"/>
        </w:rPr>
        <w:t>严格落实属地行业监管责任</w:t>
      </w:r>
      <w:r>
        <w:rPr>
          <w:rFonts w:hint="eastAsia" w:cs="Times New Roman"/>
          <w:szCs w:val="24"/>
        </w:rPr>
        <w:t>，</w:t>
      </w:r>
      <w:r>
        <w:rPr>
          <w:rFonts w:hint="eastAsia" w:cs="Times New Roman"/>
          <w:szCs w:val="24"/>
          <w:lang w:eastAsia="zh-CN"/>
        </w:rPr>
        <w:t>加强执法力度</w:t>
      </w:r>
      <w:r>
        <w:rPr>
          <w:rFonts w:hint="eastAsia" w:cs="Times New Roman"/>
          <w:szCs w:val="24"/>
        </w:rPr>
        <w:fldChar w:fldCharType="end"/>
      </w:r>
    </w:p>
    <w:p w14:paraId="56321AEF">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jc w:val="center"/>
        <w:textAlignment w:val="auto"/>
        <w:rPr>
          <w:rFonts w:hint="eastAsia" w:ascii="仿宋" w:hAnsi="仿宋" w:eastAsia="仿宋" w:cs="仿宋"/>
          <w:b w:val="0"/>
          <w:color w:val="000000" w:themeColor="text1"/>
          <w:szCs w:val="32"/>
          <w14:textFill>
            <w14:solidFill>
              <w14:schemeClr w14:val="tx1"/>
            </w14:solidFill>
          </w14:textFill>
        </w:rPr>
      </w:pPr>
      <w:r>
        <w:rPr>
          <w:rFonts w:hint="eastAsia" w:ascii="仿宋" w:hAnsi="仿宋" w:eastAsia="仿宋" w:cs="仿宋"/>
          <w:b w:val="0"/>
          <w:color w:val="000000" w:themeColor="text1"/>
          <w:szCs w:val="32"/>
          <w14:textFill>
            <w14:solidFill>
              <w14:schemeClr w14:val="tx1"/>
            </w14:solidFill>
          </w14:textFill>
        </w:rPr>
        <w:fldChar w:fldCharType="end"/>
      </w:r>
    </w:p>
    <w:p w14:paraId="73A6B403">
      <w:pPr>
        <w:pStyle w:val="2"/>
        <w:rPr>
          <w:rFonts w:hint="eastAsia" w:ascii="仿宋" w:hAnsi="仿宋" w:eastAsia="仿宋" w:cs="仿宋"/>
          <w:b w:val="0"/>
          <w:color w:val="000000" w:themeColor="text1"/>
          <w:szCs w:val="32"/>
          <w14:textFill>
            <w14:solidFill>
              <w14:schemeClr w14:val="tx1"/>
            </w14:solidFill>
          </w14:textFill>
        </w:rPr>
      </w:pPr>
    </w:p>
    <w:p w14:paraId="2C2733DF">
      <w:pPr>
        <w:pStyle w:val="2"/>
        <w:rPr>
          <w:rFonts w:hint="eastAsia" w:ascii="仿宋" w:hAnsi="仿宋" w:eastAsia="仿宋" w:cs="仿宋"/>
          <w:b w:val="0"/>
          <w:color w:val="000000" w:themeColor="text1"/>
          <w:szCs w:val="32"/>
          <w14:textFill>
            <w14:solidFill>
              <w14:schemeClr w14:val="tx1"/>
            </w14:solidFill>
          </w14:textFill>
        </w:rPr>
      </w:pPr>
    </w:p>
    <w:p w14:paraId="37E7BFD5">
      <w:pPr>
        <w:pStyle w:val="2"/>
        <w:rPr>
          <w:rFonts w:hint="eastAsia" w:ascii="仿宋" w:hAnsi="仿宋" w:eastAsia="仿宋" w:cs="仿宋"/>
          <w:b w:val="0"/>
          <w:color w:val="000000" w:themeColor="text1"/>
          <w:szCs w:val="32"/>
          <w14:textFill>
            <w14:solidFill>
              <w14:schemeClr w14:val="tx1"/>
            </w14:solidFill>
          </w14:textFill>
        </w:rPr>
      </w:pPr>
    </w:p>
    <w:p w14:paraId="093BDC52">
      <w:pPr>
        <w:pStyle w:val="2"/>
        <w:rPr>
          <w:rFonts w:hint="eastAsia" w:ascii="仿宋" w:hAnsi="仿宋" w:eastAsia="仿宋" w:cs="仿宋"/>
          <w:b w:val="0"/>
          <w:color w:val="000000" w:themeColor="text1"/>
          <w:szCs w:val="32"/>
          <w14:textFill>
            <w14:solidFill>
              <w14:schemeClr w14:val="tx1"/>
            </w14:solidFill>
          </w14:textFill>
        </w:rPr>
      </w:pPr>
    </w:p>
    <w:p w14:paraId="3313F5F7">
      <w:pPr>
        <w:pStyle w:val="2"/>
        <w:keepNext w:val="0"/>
        <w:keepLines w:val="0"/>
        <w:pageBreakBefore w:val="0"/>
        <w:kinsoku/>
        <w:overflowPunct/>
        <w:topLinePunct w:val="0"/>
        <w:autoSpaceDE/>
        <w:autoSpaceDN/>
        <w:bidi w:val="0"/>
        <w:adjustRightInd/>
        <w:spacing w:line="540" w:lineRule="exact"/>
        <w:textAlignment w:val="auto"/>
        <w:rPr>
          <w:rFonts w:hint="eastAsia" w:ascii="仿宋" w:hAnsi="仿宋" w:eastAsia="仿宋" w:cs="仿宋"/>
          <w:lang w:val="en-US" w:eastAsia="zh-CN"/>
        </w:rPr>
      </w:pPr>
    </w:p>
    <w:p w14:paraId="0D2F5C95">
      <w:pPr>
        <w:pStyle w:val="2"/>
        <w:keepNext w:val="0"/>
        <w:keepLines w:val="0"/>
        <w:pageBreakBefore w:val="0"/>
        <w:kinsoku/>
        <w:overflowPunct/>
        <w:topLinePunct w:val="0"/>
        <w:autoSpaceDE/>
        <w:autoSpaceDN/>
        <w:bidi w:val="0"/>
        <w:adjustRightInd/>
        <w:spacing w:line="540" w:lineRule="exact"/>
        <w:textAlignment w:val="auto"/>
        <w:rPr>
          <w:rFonts w:hint="eastAsia" w:ascii="仿宋" w:hAnsi="仿宋" w:eastAsia="仿宋" w:cs="仿宋"/>
          <w:lang w:val="en-US" w:eastAsia="zh-CN"/>
        </w:rPr>
      </w:pPr>
    </w:p>
    <w:p w14:paraId="56690C01">
      <w:pPr>
        <w:pStyle w:val="13"/>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 w:hAnsi="仿宋" w:eastAsia="仿宋" w:cs="仿宋"/>
          <w:color w:val="auto"/>
          <w:lang w:eastAsia="zh-CN"/>
        </w:rPr>
      </w:pPr>
      <w:r>
        <w:rPr>
          <w:rFonts w:hint="eastAsia" w:ascii="仿宋" w:hAnsi="仿宋" w:eastAsia="仿宋" w:cs="Times New Roman"/>
          <w:color w:val="auto"/>
          <w:kern w:val="2"/>
          <w:sz w:val="32"/>
          <w:szCs w:val="32"/>
          <w:lang w:val="en-US" w:eastAsia="zh-CN" w:bidi="ar-SA"/>
        </w:rPr>
        <w:t>2025年9月2日7时15分，</w:t>
      </w:r>
      <w:r>
        <w:rPr>
          <w:rFonts w:hint="eastAsia" w:ascii="仿宋" w:hAnsi="仿宋" w:eastAsia="仿宋" w:cs="Times New Roman"/>
          <w:kern w:val="2"/>
          <w:sz w:val="32"/>
          <w:szCs w:val="32"/>
          <w:lang w:val="en-US" w:eastAsia="zh-CN" w:bidi="ar-SA"/>
        </w:rPr>
        <w:t>在浔阳区三遥冰块销售部门口，一名工人在货车</w:t>
      </w:r>
      <w:r>
        <w:rPr>
          <w:rFonts w:hint="eastAsia" w:ascii="仿宋" w:hAnsi="仿宋" w:eastAsia="仿宋" w:cs="Times New Roman"/>
          <w:color w:val="auto"/>
          <w:kern w:val="2"/>
          <w:sz w:val="32"/>
          <w:szCs w:val="32"/>
          <w:lang w:val="en-US" w:eastAsia="zh-CN" w:bidi="ar-SA"/>
        </w:rPr>
        <w:t>（车牌号为赣A66186)上搬运冰块时，</w:t>
      </w:r>
      <w:r>
        <w:rPr>
          <w:rFonts w:hint="default" w:ascii="Noto Serif Telugu" w:hAnsi="Noto Serif Telugu" w:eastAsia="仿宋_GB2312" w:cs="Noto Serif Telugu"/>
          <w:color w:val="auto"/>
          <w:sz w:val="32"/>
          <w:szCs w:val="32"/>
          <w:lang w:val="en-US" w:eastAsia="zh-CN"/>
        </w:rPr>
        <w:t>发生一起高处坠落事故</w:t>
      </w:r>
      <w:r>
        <w:rPr>
          <w:rFonts w:hint="eastAsia" w:ascii="仿宋" w:hAnsi="仿宋" w:eastAsia="仿宋" w:cs="Times New Roman"/>
          <w:color w:val="auto"/>
          <w:kern w:val="2"/>
          <w:sz w:val="32"/>
          <w:szCs w:val="32"/>
          <w:lang w:val="en-US" w:eastAsia="zh-CN" w:bidi="ar-SA"/>
        </w:rPr>
        <w:t>，造成1人死亡。</w:t>
      </w:r>
    </w:p>
    <w:p w14:paraId="2E35810E">
      <w:pPr>
        <w:pStyle w:val="13"/>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根据《中华人民共和国安全生产法》和《生产安全事故报告和调查处理条例》（国务院令第493号）等有关法律法规，浔阳区政府</w:t>
      </w:r>
      <w:r>
        <w:rPr>
          <w:rFonts w:hint="eastAsia" w:ascii="仿宋" w:hAnsi="仿宋" w:eastAsia="仿宋" w:cs="仿宋"/>
          <w:color w:val="000000" w:themeColor="text1"/>
          <w:lang w:val="en-US" w:eastAsia="zh-CN"/>
          <w14:textFill>
            <w14:solidFill>
              <w14:schemeClr w14:val="tx1"/>
            </w14:solidFill>
          </w14:textFill>
        </w:rPr>
        <w:t>于2025年9月9日</w:t>
      </w:r>
      <w:r>
        <w:rPr>
          <w:rFonts w:hint="eastAsia" w:ascii="仿宋" w:hAnsi="仿宋" w:eastAsia="仿宋" w:cs="仿宋"/>
          <w:color w:val="000000" w:themeColor="text1"/>
          <w14:textFill>
            <w14:solidFill>
              <w14:schemeClr w14:val="tx1"/>
            </w14:solidFill>
          </w14:textFill>
        </w:rPr>
        <w:t>成立了</w:t>
      </w:r>
      <w:r>
        <w:rPr>
          <w:rFonts w:hint="eastAsia" w:ascii="仿宋" w:hAnsi="仿宋" w:eastAsia="仿宋" w:cs="仿宋"/>
          <w:color w:val="auto"/>
          <w:lang w:val="en-US" w:eastAsia="zh-CN"/>
        </w:rPr>
        <w:t>区应急局、</w:t>
      </w:r>
      <w:r>
        <w:rPr>
          <w:rFonts w:hint="eastAsia" w:ascii="仿宋" w:hAnsi="仿宋" w:eastAsia="仿宋" w:cs="仿宋"/>
          <w:color w:val="000000" w:themeColor="text1"/>
          <w:lang w:val="en-US" w:eastAsia="zh-CN"/>
          <w14:textFill>
            <w14:solidFill>
              <w14:schemeClr w14:val="tx1"/>
            </w14:solidFill>
          </w14:textFill>
        </w:rPr>
        <w:t>区检察院</w:t>
      </w:r>
      <w:r>
        <w:rPr>
          <w:rFonts w:hint="eastAsia" w:ascii="仿宋" w:hAnsi="仿宋" w:eastAsia="仿宋" w:cs="仿宋"/>
          <w:color w:val="FF0000"/>
          <w:lang w:val="en-US" w:eastAsia="zh-CN"/>
        </w:rPr>
        <w:t>、</w:t>
      </w:r>
      <w:r>
        <w:rPr>
          <w:rFonts w:hint="eastAsia" w:ascii="仿宋" w:hAnsi="仿宋" w:eastAsia="仿宋" w:cs="仿宋"/>
          <w:color w:val="000000" w:themeColor="text1"/>
          <w:lang w:val="en-US" w:eastAsia="zh-CN"/>
          <w14:textFill>
            <w14:solidFill>
              <w14:schemeClr w14:val="tx1"/>
            </w14:solidFill>
          </w14:textFill>
        </w:rPr>
        <w:t>九江市公安局</w:t>
      </w:r>
      <w:r>
        <w:rPr>
          <w:rFonts w:hint="eastAsia" w:ascii="仿宋" w:hAnsi="仿宋" w:eastAsia="仿宋" w:cs="仿宋"/>
          <w:color w:val="000000" w:themeColor="text1"/>
          <w14:textFill>
            <w14:solidFill>
              <w14:schemeClr w14:val="tx1"/>
            </w14:solidFill>
          </w14:textFill>
        </w:rPr>
        <w:t>浔阳</w:t>
      </w:r>
      <w:r>
        <w:rPr>
          <w:rFonts w:hint="eastAsia" w:ascii="仿宋" w:hAnsi="仿宋" w:eastAsia="仿宋" w:cs="仿宋"/>
          <w:color w:val="000000" w:themeColor="text1"/>
          <w:lang w:val="en-US" w:eastAsia="zh-CN"/>
          <w14:textFill>
            <w14:solidFill>
              <w14:schemeClr w14:val="tx1"/>
            </w14:solidFill>
          </w14:textFill>
        </w:rPr>
        <w:t>区</w:t>
      </w:r>
      <w:r>
        <w:rPr>
          <w:rFonts w:hint="eastAsia" w:ascii="仿宋" w:hAnsi="仿宋" w:eastAsia="仿宋" w:cs="仿宋"/>
          <w:color w:val="000000" w:themeColor="text1"/>
          <w14:textFill>
            <w14:solidFill>
              <w14:schemeClr w14:val="tx1"/>
            </w14:solidFill>
          </w14:textFill>
        </w:rPr>
        <w:t>分局、区总工会、</w:t>
      </w:r>
      <w:r>
        <w:rPr>
          <w:rFonts w:hint="eastAsia" w:ascii="仿宋" w:hAnsi="仿宋" w:eastAsia="仿宋" w:cs="仿宋"/>
          <w:color w:val="000000" w:themeColor="text1"/>
          <w:lang w:val="en-US" w:eastAsia="zh-CN"/>
          <w14:textFill>
            <w14:solidFill>
              <w14:schemeClr w14:val="tx1"/>
            </w14:solidFill>
          </w14:textFill>
        </w:rPr>
        <w:t>区商务局、</w:t>
      </w:r>
      <w:r>
        <w:rPr>
          <w:rFonts w:hint="eastAsia" w:ascii="仿宋" w:hAnsi="仿宋" w:eastAsia="仿宋" w:cs="仿宋"/>
          <w:color w:val="000000" w:themeColor="text1"/>
          <w14:textFill>
            <w14:solidFill>
              <w14:schemeClr w14:val="tx1"/>
            </w14:solidFill>
          </w14:textFill>
        </w:rPr>
        <w:t>区人社局</w:t>
      </w:r>
      <w:r>
        <w:rPr>
          <w:rFonts w:hint="eastAsia" w:ascii="仿宋" w:hAnsi="仿宋" w:eastAsia="仿宋" w:cs="仿宋"/>
          <w:color w:val="000000" w:themeColor="text1"/>
          <w:lang w:val="en-US" w:eastAsia="zh-CN"/>
          <w14:textFill>
            <w14:solidFill>
              <w14:schemeClr w14:val="tx1"/>
            </w14:solidFill>
          </w14:textFill>
        </w:rPr>
        <w:t>、金鸡坡街道</w:t>
      </w:r>
      <w:r>
        <w:rPr>
          <w:rFonts w:hint="eastAsia" w:ascii="仿宋" w:hAnsi="仿宋" w:eastAsia="仿宋" w:cs="仿宋"/>
          <w:color w:val="000000" w:themeColor="text1"/>
          <w14:textFill>
            <w14:solidFill>
              <w14:schemeClr w14:val="tx1"/>
            </w14:solidFill>
          </w14:textFill>
        </w:rPr>
        <w:t>办事处</w:t>
      </w:r>
      <w:r>
        <w:rPr>
          <w:rFonts w:hint="eastAsia" w:ascii="仿宋" w:hAnsi="仿宋" w:eastAsia="仿宋" w:cs="仿宋"/>
          <w:color w:val="000000" w:themeColor="text1"/>
          <w:lang w:val="en-US" w:eastAsia="zh-CN"/>
          <w14:textFill>
            <w14:solidFill>
              <w14:schemeClr w14:val="tx1"/>
            </w14:solidFill>
          </w14:textFill>
        </w:rPr>
        <w:t>抽调相关人员参加</w:t>
      </w:r>
      <w:r>
        <w:rPr>
          <w:rFonts w:hint="eastAsia" w:ascii="仿宋" w:hAnsi="仿宋" w:eastAsia="仿宋" w:cs="仿宋"/>
          <w:color w:val="000000" w:themeColor="text1"/>
          <w14:textFill>
            <w14:solidFill>
              <w14:schemeClr w14:val="tx1"/>
            </w14:solidFill>
          </w14:textFill>
        </w:rPr>
        <w:t>的</w:t>
      </w:r>
      <w:r>
        <w:rPr>
          <w:rFonts w:hint="eastAsia" w:ascii="仿宋" w:hAnsi="仿宋" w:eastAsia="仿宋" w:cs="仿宋"/>
          <w:color w:val="auto"/>
        </w:rPr>
        <w:t>浔阳区</w:t>
      </w:r>
      <w:r>
        <w:rPr>
          <w:rFonts w:hint="eastAsia" w:ascii="仿宋" w:hAnsi="仿宋" w:eastAsia="仿宋" w:cs="仿宋"/>
          <w:color w:val="auto"/>
          <w:lang w:val="en-US" w:eastAsia="zh-CN"/>
        </w:rPr>
        <w:t>三遥冰块销售部</w:t>
      </w:r>
      <w:r>
        <w:rPr>
          <w:rFonts w:hint="eastAsia" w:ascii="仿宋" w:hAnsi="仿宋" w:eastAsia="仿宋" w:cs="仿宋"/>
          <w:color w:val="auto"/>
        </w:rPr>
        <w:t>“</w:t>
      </w:r>
      <w:r>
        <w:rPr>
          <w:rFonts w:hint="eastAsia" w:ascii="仿宋" w:hAnsi="仿宋" w:eastAsia="仿宋" w:cs="仿宋"/>
          <w:color w:val="auto"/>
          <w:lang w:val="en-US" w:eastAsia="zh-CN"/>
        </w:rPr>
        <w:t>9</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”事故调查组</w:t>
      </w:r>
      <w:r>
        <w:rPr>
          <w:rFonts w:hint="eastAsia" w:ascii="仿宋" w:hAnsi="仿宋" w:eastAsia="仿宋" w:cs="仿宋"/>
          <w:color w:val="000000" w:themeColor="text1"/>
          <w14:textFill>
            <w14:solidFill>
              <w14:schemeClr w14:val="tx1"/>
            </w14:solidFill>
          </w14:textFill>
        </w:rPr>
        <w:t>（以下简称“</w:t>
      </w:r>
      <w:r>
        <w:rPr>
          <w:rFonts w:hint="eastAsia" w:ascii="仿宋" w:hAnsi="仿宋" w:eastAsia="仿宋" w:cs="仿宋"/>
          <w:color w:val="000000" w:themeColor="text1"/>
          <w:lang w:eastAsia="zh-CN"/>
          <w14:textFill>
            <w14:solidFill>
              <w14:schemeClr w14:val="tx1"/>
            </w14:solidFill>
          </w14:textFill>
        </w:rPr>
        <w:t>事故</w:t>
      </w:r>
      <w:r>
        <w:rPr>
          <w:rFonts w:hint="eastAsia" w:ascii="仿宋" w:hAnsi="仿宋" w:eastAsia="仿宋" w:cs="仿宋"/>
          <w:color w:val="000000" w:themeColor="text1"/>
          <w14:textFill>
            <w14:solidFill>
              <w14:schemeClr w14:val="tx1"/>
            </w14:solidFill>
          </w14:textFill>
        </w:rPr>
        <w:t>调查组”）</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开展事故调查工作。</w:t>
      </w:r>
    </w:p>
    <w:p w14:paraId="71BE84D8">
      <w:pPr>
        <w:pStyle w:val="13"/>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事</w:t>
      </w:r>
      <w:r>
        <w:rPr>
          <w:rFonts w:hint="eastAsia" w:ascii="仿宋" w:hAnsi="仿宋" w:eastAsia="仿宋" w:cs="仿宋"/>
          <w:color w:val="000000" w:themeColor="text1"/>
          <w:spacing w:val="11"/>
          <w:sz w:val="32"/>
          <w14:textFill>
            <w14:solidFill>
              <w14:schemeClr w14:val="tx1"/>
            </w14:solidFill>
          </w14:textFill>
        </w:rPr>
        <w:t>故调查组按照“四不放过”和“科学严谨、依法依规、实事求是、注重实效”的原则，通过现场勘察、调查取证、查阅资料、综合分析等方式，查明了事故发生的经过、原因和人员伤亡及财产损失情况，认定了事故的性质和责任，提出了对相关责任单位和责任人员的处理建议，并针对此次事故原因和暴露出来的问题，提出了事故防范措施建议。</w:t>
      </w:r>
    </w:p>
    <w:p w14:paraId="47F930C1">
      <w:pPr>
        <w:pStyle w:val="13"/>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经调查认定，</w:t>
      </w:r>
      <w:r>
        <w:rPr>
          <w:rFonts w:hint="eastAsia" w:ascii="仿宋" w:hAnsi="仿宋" w:eastAsia="仿宋" w:cs="仿宋"/>
          <w:color w:val="000000" w:themeColor="text1"/>
          <w:lang w:val="en-US" w:eastAsia="zh-CN"/>
          <w14:textFill>
            <w14:solidFill>
              <w14:schemeClr w14:val="tx1"/>
            </w14:solidFill>
          </w14:textFill>
        </w:rPr>
        <w:t>浔阳区三遥冰块销售部“9·3”一般高处坠落事故</w:t>
      </w:r>
      <w:r>
        <w:rPr>
          <w:rFonts w:hint="eastAsia" w:ascii="仿宋" w:hAnsi="仿宋" w:eastAsia="仿宋" w:cs="仿宋"/>
          <w:color w:val="000000" w:themeColor="text1"/>
          <w14:textFill>
            <w14:solidFill>
              <w14:schemeClr w14:val="tx1"/>
            </w14:solidFill>
          </w14:textFill>
        </w:rPr>
        <w:t>是一起因</w:t>
      </w:r>
      <w:r>
        <w:rPr>
          <w:rFonts w:hint="eastAsia" w:ascii="仿宋" w:hAnsi="仿宋" w:eastAsia="仿宋" w:cs="仿宋"/>
          <w:color w:val="000000" w:themeColor="text1"/>
          <w:lang w:val="en-US" w:eastAsia="zh-CN"/>
          <w14:textFill>
            <w14:solidFill>
              <w14:schemeClr w14:val="tx1"/>
            </w14:solidFill>
          </w14:textFill>
        </w:rPr>
        <w:t>搬运人员</w:t>
      </w:r>
      <w:r>
        <w:rPr>
          <w:rFonts w:hint="eastAsia" w:ascii="仿宋" w:hAnsi="仿宋" w:eastAsia="仿宋" w:cs="仿宋"/>
          <w:color w:val="000000" w:themeColor="text1"/>
          <w14:textFill>
            <w14:solidFill>
              <w14:schemeClr w14:val="tx1"/>
            </w14:solidFill>
          </w14:textFill>
        </w:rPr>
        <w:t>安全意识淡薄，</w:t>
      </w:r>
      <w:r>
        <w:rPr>
          <w:rFonts w:hint="eastAsia" w:ascii="仿宋" w:hAnsi="仿宋" w:eastAsia="仿宋" w:cs="仿宋"/>
          <w:color w:val="auto"/>
          <w:kern w:val="0"/>
          <w:sz w:val="32"/>
          <w:szCs w:val="32"/>
          <w:lang w:val="en-US" w:eastAsia="zh-CN" w:bidi="ar-SA"/>
        </w:rPr>
        <w:t>在搬运冰块过程中</w:t>
      </w:r>
      <w:r>
        <w:rPr>
          <w:rFonts w:hint="eastAsia" w:ascii="仿宋" w:hAnsi="仿宋" w:eastAsia="仿宋" w:cs="仿宋"/>
          <w:color w:val="000000" w:themeColor="text1"/>
          <w:lang w:val="en-US" w:eastAsia="zh-CN"/>
          <w14:textFill>
            <w14:solidFill>
              <w14:schemeClr w14:val="tx1"/>
            </w14:solidFill>
          </w14:textFill>
        </w:rPr>
        <w:t>未采取有效的安全防护措施，</w:t>
      </w:r>
      <w:r>
        <w:rPr>
          <w:rFonts w:hint="eastAsia" w:ascii="仿宋" w:hAnsi="仿宋" w:eastAsia="仿宋" w:cs="仿宋"/>
          <w:color w:val="auto"/>
          <w:kern w:val="0"/>
          <w:sz w:val="32"/>
          <w:szCs w:val="32"/>
          <w:lang w:val="en-US" w:eastAsia="zh-CN" w:bidi="ar-SA"/>
        </w:rPr>
        <w:t>行走时打滑失稳，从货车上坠落到地面导致死亡</w:t>
      </w:r>
      <w:r>
        <w:rPr>
          <w:rFonts w:hint="eastAsia" w:ascii="仿宋" w:hAnsi="仿宋" w:eastAsia="仿宋" w:cs="仿宋"/>
          <w:color w:val="000000" w:themeColor="text1"/>
          <w14:textFill>
            <w14:solidFill>
              <w14:schemeClr w14:val="tx1"/>
            </w14:solidFill>
          </w14:textFill>
        </w:rPr>
        <w:t>的一般生产安全责任事故。</w:t>
      </w:r>
    </w:p>
    <w:p w14:paraId="19731B81">
      <w:pPr>
        <w:pStyle w:val="14"/>
        <w:keepNext w:val="0"/>
        <w:keepLines w:val="0"/>
        <w:pageBreakBefore w:val="0"/>
        <w:widowControl w:val="0"/>
        <w:kinsoku/>
        <w:overflowPunct/>
        <w:topLinePunct w:val="0"/>
        <w:autoSpaceDE/>
        <w:autoSpaceDN/>
        <w:bidi w:val="0"/>
        <w:adjustRightInd/>
        <w:snapToGrid/>
        <w:spacing w:line="620" w:lineRule="exact"/>
        <w:jc w:val="both"/>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一、事故基本情况</w:t>
      </w:r>
    </w:p>
    <w:p w14:paraId="306DA0C2">
      <w:pPr>
        <w:pStyle w:val="2"/>
        <w:keepNext w:val="0"/>
        <w:keepLines w:val="0"/>
        <w:pageBreakBefore w:val="0"/>
        <w:widowControl w:val="0"/>
        <w:kinsoku/>
        <w:wordWrap w:val="0"/>
        <w:overflowPunct/>
        <w:topLinePunct w:val="0"/>
        <w:autoSpaceDE/>
        <w:autoSpaceDN/>
        <w:bidi w:val="0"/>
        <w:adjustRightInd/>
        <w:snapToGrid/>
        <w:spacing w:line="620" w:lineRule="exact"/>
        <w:ind w:right="0" w:firstLine="643" w:firstLineChars="200"/>
        <w:jc w:val="both"/>
        <w:textAlignment w:val="auto"/>
        <w:outlineLvl w:val="9"/>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（一）事故单位基本概况</w:t>
      </w:r>
    </w:p>
    <w:p w14:paraId="43D6919C">
      <w:pPr>
        <w:pStyle w:val="13"/>
        <w:keepNext w:val="0"/>
        <w:keepLines w:val="0"/>
        <w:pageBreakBefore w:val="0"/>
        <w:widowControl w:val="0"/>
        <w:kinsoku/>
        <w:overflowPunct/>
        <w:topLinePunct w:val="0"/>
        <w:autoSpaceDE/>
        <w:autoSpaceDN/>
        <w:bidi w:val="0"/>
        <w:adjustRightInd/>
        <w:snapToGrid/>
        <w:spacing w:line="620" w:lineRule="exact"/>
        <w:jc w:val="both"/>
        <w:textAlignment w:val="auto"/>
        <w:rPr>
          <w:rFonts w:hint="eastAsia" w:ascii="仿宋" w:hAnsi="仿宋" w:eastAsia="仿宋" w:cs="仿宋"/>
          <w:color w:val="0000FF"/>
          <w:lang w:val="en-US" w:eastAsia="zh-CN"/>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.事故</w:t>
      </w:r>
      <w:r>
        <w:rPr>
          <w:rFonts w:hint="eastAsia"/>
          <w:color w:val="000000" w:themeColor="text1"/>
          <w:lang w:eastAsia="zh-CN"/>
          <w14:textFill>
            <w14:solidFill>
              <w14:schemeClr w14:val="tx1"/>
            </w14:solidFill>
          </w14:textFill>
        </w:rPr>
        <w:t>发生单位情况</w:t>
      </w:r>
      <w:r>
        <w:rPr>
          <w:rFonts w:hint="eastAsia"/>
          <w:color w:val="000000" w:themeColor="text1"/>
          <w14:textFill>
            <w14:solidFill>
              <w14:schemeClr w14:val="tx1"/>
            </w14:solidFill>
          </w14:textFill>
        </w:rPr>
        <w:t>。</w:t>
      </w:r>
    </w:p>
    <w:p w14:paraId="366B502E">
      <w:pPr>
        <w:pStyle w:val="13"/>
        <w:keepNext w:val="0"/>
        <w:keepLines w:val="0"/>
        <w:pageBreakBefore w:val="0"/>
        <w:widowControl w:val="0"/>
        <w:kinsoku/>
        <w:overflowPunct/>
        <w:topLinePunct w:val="0"/>
        <w:autoSpaceDE/>
        <w:autoSpaceDN/>
        <w:bidi w:val="0"/>
        <w:adjustRightInd/>
        <w:snapToGrid/>
        <w:spacing w:line="620" w:lineRule="exact"/>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浔阳区三遥冰块销售部成立于2021年7月14日，位于九江市浔阳区滨江东路金鸡坡街道大王庙村133号2组115室，经营者为张任萍，统一社会信用代码：92360403MA3A70CF9J，类型为个体工商户，其经营范围：一般项目：非食用冰销售（除许可业务外，可自主依法经营法律法规非禁止或限制的项目）。</w:t>
      </w:r>
    </w:p>
    <w:p w14:paraId="425D5A5A">
      <w:pPr>
        <w:pStyle w:val="15"/>
        <w:ind w:firstLine="643"/>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2.事故现场情况。</w:t>
      </w:r>
    </w:p>
    <w:p w14:paraId="096DC289">
      <w:pPr>
        <w:pStyle w:val="13"/>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事故发生在</w:t>
      </w:r>
      <w:r>
        <w:rPr>
          <w:rFonts w:hint="eastAsia" w:ascii="仿宋" w:hAnsi="仿宋" w:eastAsia="仿宋" w:cs="仿宋"/>
          <w:color w:val="auto"/>
          <w:sz w:val="32"/>
          <w:szCs w:val="32"/>
          <w:lang w:val="en-US" w:eastAsia="zh-CN"/>
        </w:rPr>
        <w:t>浔阳区三遥冰块销售部门口货车</w:t>
      </w:r>
      <w:r>
        <w:rPr>
          <w:rFonts w:hint="eastAsia" w:ascii="仿宋" w:hAnsi="仿宋" w:eastAsia="仿宋" w:cs="仿宋"/>
          <w:b w:val="0"/>
          <w:bCs w:val="0"/>
          <w:color w:val="auto"/>
          <w:kern w:val="0"/>
          <w:sz w:val="32"/>
          <w:szCs w:val="32"/>
          <w:lang w:val="en-US" w:eastAsia="zh-CN" w:bidi="ar-SA"/>
        </w:rPr>
        <w:t>搬运冰块过程中，事发地点为货车搬运平台，搬运平台距下方水泥地面约</w:t>
      </w:r>
      <w:r>
        <w:rPr>
          <w:rFonts w:hint="eastAsia" w:ascii="仿宋" w:hAnsi="仿宋" w:eastAsia="仿宋" w:cs="仿宋"/>
          <w:b w:val="0"/>
          <w:bCs w:val="0"/>
          <w:color w:val="auto"/>
          <w:kern w:val="0"/>
          <w:sz w:val="32"/>
          <w:szCs w:val="32"/>
          <w:highlight w:val="none"/>
          <w:lang w:val="en-US" w:eastAsia="zh-CN" w:bidi="ar-SA"/>
        </w:rPr>
        <w:t>1.9米</w:t>
      </w:r>
      <w:r>
        <w:rPr>
          <w:rFonts w:hint="eastAsia" w:ascii="仿宋" w:hAnsi="仿宋" w:eastAsia="仿宋" w:cs="仿宋"/>
          <w:b w:val="0"/>
          <w:bCs w:val="0"/>
          <w:color w:val="auto"/>
          <w:kern w:val="0"/>
          <w:sz w:val="32"/>
          <w:szCs w:val="32"/>
          <w:lang w:val="en-US" w:eastAsia="zh-CN" w:bidi="ar-SA"/>
        </w:rPr>
        <w:t>（图1</w:t>
      </w:r>
      <w:r>
        <w:rPr>
          <w:rFonts w:hint="eastAsia" w:ascii="仿宋" w:hAnsi="仿宋" w:eastAsia="仿宋" w:cs="仿宋"/>
          <w:color w:val="000000" w:themeColor="text1"/>
          <w:sz w:val="32"/>
          <w:szCs w:val="32"/>
          <w14:textFill>
            <w14:solidFill>
              <w14:schemeClr w14:val="tx1"/>
            </w14:solidFill>
          </w14:textFill>
        </w:rPr>
        <w:t>事发</w:t>
      </w:r>
      <w:r>
        <w:rPr>
          <w:rFonts w:hint="eastAsia" w:ascii="仿宋" w:hAnsi="仿宋" w:eastAsia="仿宋" w:cs="仿宋"/>
          <w:color w:val="000000" w:themeColor="text1"/>
          <w:sz w:val="32"/>
          <w:szCs w:val="32"/>
          <w:lang w:eastAsia="zh-CN"/>
          <w14:textFill>
            <w14:solidFill>
              <w14:schemeClr w14:val="tx1"/>
            </w14:solidFill>
          </w14:textFill>
        </w:rPr>
        <w:t>现场</w:t>
      </w:r>
      <w:r>
        <w:rPr>
          <w:rFonts w:hint="eastAsia" w:ascii="仿宋" w:hAnsi="仿宋" w:eastAsia="仿宋" w:cs="仿宋"/>
          <w:b w:val="0"/>
          <w:bCs w:val="0"/>
          <w:color w:val="auto"/>
          <w:kern w:val="0"/>
          <w:sz w:val="32"/>
          <w:szCs w:val="32"/>
          <w:lang w:val="en-US" w:eastAsia="zh-CN" w:bidi="ar-SA"/>
        </w:rPr>
        <w:t>）。</w:t>
      </w:r>
    </w:p>
    <w:p w14:paraId="1642C3FB">
      <w:pPr>
        <w:pStyle w:val="13"/>
        <w:spacing w:line="240" w:lineRule="auto"/>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drawing>
          <wp:inline distT="0" distB="0" distL="114300" distR="114300">
            <wp:extent cx="4584065" cy="2654935"/>
            <wp:effectExtent l="0" t="0" r="6985" b="12065"/>
            <wp:docPr id="5" name="图片 5" descr="17622432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62243260(1)"/>
                    <pic:cNvPicPr>
                      <a:picLocks noChangeAspect="1"/>
                    </pic:cNvPicPr>
                  </pic:nvPicPr>
                  <pic:blipFill>
                    <a:blip r:embed="rId8"/>
                    <a:stretch>
                      <a:fillRect/>
                    </a:stretch>
                  </pic:blipFill>
                  <pic:spPr>
                    <a:xfrm>
                      <a:off x="0" y="0"/>
                      <a:ext cx="4584065" cy="2654935"/>
                    </a:xfrm>
                    <a:prstGeom prst="rect">
                      <a:avLst/>
                    </a:prstGeom>
                  </pic:spPr>
                </pic:pic>
              </a:graphicData>
            </a:graphic>
          </wp:inline>
        </w:drawing>
      </w:r>
    </w:p>
    <w:p w14:paraId="04D16C5B">
      <w:pPr>
        <w:pStyle w:val="2"/>
        <w:keepNext w:val="0"/>
        <w:keepLines w:val="0"/>
        <w:pageBreakBefore w:val="0"/>
        <w:widowControl w:val="0"/>
        <w:kinsoku/>
        <w:wordWrap w:val="0"/>
        <w:overflowPunct/>
        <w:topLinePunct w:val="0"/>
        <w:autoSpaceDE/>
        <w:autoSpaceDN/>
        <w:bidi w:val="0"/>
        <w:adjustRightInd/>
        <w:snapToGrid/>
        <w:spacing w:line="620" w:lineRule="exact"/>
        <w:ind w:right="0" w:firstLine="643" w:firstLineChars="200"/>
        <w:jc w:val="both"/>
        <w:textAlignment w:val="auto"/>
        <w:outlineLvl w:val="9"/>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pPr>
      <w:bookmarkStart w:id="0" w:name="_Toc198653028"/>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（二）</w:t>
      </w:r>
      <w:bookmarkStart w:id="1" w:name="_Toc12913"/>
      <w:bookmarkStart w:id="2" w:name="_Toc6015"/>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事故</w:t>
      </w:r>
      <w:bookmarkEnd w:id="1"/>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发生经过</w:t>
      </w:r>
      <w:bookmarkEnd w:id="2"/>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、救援处置及事故报告情况。</w:t>
      </w:r>
      <w:bookmarkEnd w:id="0"/>
    </w:p>
    <w:p w14:paraId="55300FD6">
      <w:pPr>
        <w:pStyle w:val="15"/>
        <w:keepNext w:val="0"/>
        <w:keepLines w:val="0"/>
        <w:pageBreakBefore w:val="0"/>
        <w:widowControl w:val="0"/>
        <w:kinsoku/>
        <w:overflowPunct/>
        <w:topLinePunct w:val="0"/>
        <w:autoSpaceDE/>
        <w:autoSpaceDN/>
        <w:bidi w:val="0"/>
        <w:adjustRightInd/>
        <w:snapToGrid/>
        <w:spacing w:line="620" w:lineRule="exact"/>
        <w:ind w:firstLine="643"/>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1.事故发生经过。</w:t>
      </w:r>
    </w:p>
    <w:p w14:paraId="78510724">
      <w:pPr>
        <w:pStyle w:val="13"/>
        <w:keepNext w:val="0"/>
        <w:keepLines w:val="0"/>
        <w:pageBreakBefore w:val="0"/>
        <w:widowControl w:val="0"/>
        <w:kinsoku/>
        <w:overflowPunct/>
        <w:topLinePunct w:val="0"/>
        <w:autoSpaceDE/>
        <w:autoSpaceDN/>
        <w:bidi w:val="0"/>
        <w:adjustRightInd/>
        <w:snapToGrid/>
        <w:spacing w:line="620" w:lineRule="exact"/>
        <w:jc w:val="both"/>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2025年9月1日，浔阳区三遥冰块销售部经营者张任萍之子余佳，通过龙感湖兄弟冰厂联系司机严茂明驾驶鄂JGR731货车运输一车冰块，于当日17时运抵三遥冰块销售部。</w:t>
      </w:r>
    </w:p>
    <w:p w14:paraId="2F396443">
      <w:pPr>
        <w:pStyle w:val="13"/>
        <w:keepNext w:val="0"/>
        <w:keepLines w:val="0"/>
        <w:pageBreakBefore w:val="0"/>
        <w:widowControl w:val="0"/>
        <w:kinsoku/>
        <w:overflowPunct/>
        <w:topLinePunct w:val="0"/>
        <w:autoSpaceDE/>
        <w:autoSpaceDN/>
        <w:bidi w:val="0"/>
        <w:adjustRightInd/>
        <w:snapToGrid/>
        <w:spacing w:line="620" w:lineRule="exact"/>
        <w:jc w:val="both"/>
        <w:textAlignment w:val="auto"/>
        <w:rPr>
          <w:rFonts w:hint="eastAsia" w:eastAsia="仿宋_GB2312" w:cs="Times New Roman"/>
          <w:color w:val="000000" w:themeColor="text1"/>
          <w:lang w:val="en-US" w:eastAsia="zh-CN"/>
          <w14:textFill>
            <w14:solidFill>
              <w14:schemeClr w14:val="tx1"/>
            </w14:solidFill>
          </w14:textFill>
        </w:rPr>
      </w:pPr>
      <w:r>
        <w:rPr>
          <w:rFonts w:hint="eastAsia" w:ascii="仿宋" w:hAnsi="仿宋" w:eastAsia="仿宋" w:cs="仿宋"/>
          <w:color w:val="auto"/>
          <w:lang w:val="en-US" w:eastAsia="zh-CN"/>
        </w:rPr>
        <w:t>9月2日7时2分左右，两辆购冰货车抵达销售部门口，余佳操作升降车进行冰块搬运作业。严茂明在未佩戴劳动防护用品的情况下从</w:t>
      </w:r>
      <w:r>
        <w:rPr>
          <w:rFonts w:hint="eastAsia" w:ascii="仿宋" w:hAnsi="仿宋" w:eastAsia="仿宋" w:cs="Times New Roman"/>
          <w:color w:val="auto"/>
          <w:kern w:val="2"/>
          <w:sz w:val="32"/>
          <w:szCs w:val="32"/>
          <w:lang w:val="en-US" w:eastAsia="zh-CN" w:bidi="ar-SA"/>
        </w:rPr>
        <w:t>货车</w:t>
      </w:r>
      <w:r>
        <w:rPr>
          <w:rFonts w:hint="eastAsia" w:ascii="仿宋" w:hAnsi="仿宋" w:eastAsia="仿宋" w:cs="仿宋"/>
          <w:color w:val="auto"/>
          <w:lang w:val="en-US" w:eastAsia="zh-CN"/>
        </w:rPr>
        <w:t>（</w:t>
      </w:r>
      <w:r>
        <w:rPr>
          <w:rFonts w:hint="eastAsia" w:ascii="仿宋" w:hAnsi="仿宋" w:eastAsia="仿宋" w:cs="Times New Roman"/>
          <w:color w:val="auto"/>
          <w:kern w:val="2"/>
          <w:sz w:val="32"/>
          <w:szCs w:val="32"/>
          <w:lang w:val="en-US" w:eastAsia="zh-CN" w:bidi="ar-SA"/>
        </w:rPr>
        <w:t>车牌号为赣A66186）上</w:t>
      </w:r>
      <w:r>
        <w:rPr>
          <w:rFonts w:hint="eastAsia" w:ascii="仿宋" w:hAnsi="仿宋" w:eastAsia="仿宋" w:cs="仿宋"/>
          <w:color w:val="auto"/>
          <w:lang w:val="en-US" w:eastAsia="zh-CN"/>
        </w:rPr>
        <w:t>搬运冰块。7时7分左右，严茂明在货车上面搬运冰块过程中滑倒，从车厢边缘（</w:t>
      </w:r>
      <w:r>
        <w:rPr>
          <w:rFonts w:hint="eastAsia" w:ascii="仿宋" w:hAnsi="仿宋" w:eastAsia="仿宋" w:cs="仿宋"/>
          <w:color w:val="auto"/>
          <w:highlight w:val="none"/>
          <w:lang w:val="en-US" w:eastAsia="zh-CN"/>
        </w:rPr>
        <w:t>高度约1.9米</w:t>
      </w:r>
      <w:r>
        <w:rPr>
          <w:rFonts w:hint="eastAsia" w:ascii="仿宋" w:hAnsi="仿宋" w:eastAsia="仿宋" w:cs="仿宋"/>
          <w:color w:val="auto"/>
          <w:lang w:val="en-US" w:eastAsia="zh-CN"/>
        </w:rPr>
        <w:t>）坠落至地面。</w:t>
      </w:r>
    </w:p>
    <w:p w14:paraId="485A183A">
      <w:pPr>
        <w:pStyle w:val="15"/>
        <w:ind w:firstLine="64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2.应急救援处置情况。</w:t>
      </w:r>
    </w:p>
    <w:p w14:paraId="3A5A9A5E">
      <w:pPr>
        <w:pStyle w:val="13"/>
        <w:rPr>
          <w:rFonts w:hint="default" w:ascii="仿宋" w:hAnsi="仿宋" w:eastAsia="仿宋" w:cs="仿宋"/>
          <w:color w:val="0000FF"/>
          <w:kern w:val="0"/>
          <w:sz w:val="32"/>
          <w:szCs w:val="32"/>
          <w:lang w:val="en-US" w:eastAsia="zh-CN" w:bidi="ar-SA"/>
        </w:rPr>
      </w:pPr>
      <w:r>
        <w:rPr>
          <w:rFonts w:hint="eastAsia" w:ascii="仿宋" w:hAnsi="仿宋" w:eastAsia="仿宋" w:cs="仿宋"/>
          <w:color w:val="000000" w:themeColor="text1"/>
          <w:lang w:val="en-US" w:eastAsia="zh-CN"/>
          <w14:textFill>
            <w14:solidFill>
              <w14:schemeClr w14:val="tx1"/>
            </w14:solidFill>
          </w14:textFill>
        </w:rPr>
        <w:t>事故发生后，余佳迅速查看严茂明受伤情况，并拨打“120”急救电话，将严茂明送往九江市第一人民医院进行抢救，</w:t>
      </w:r>
      <w:r>
        <w:rPr>
          <w:rFonts w:hint="eastAsia" w:ascii="仿宋" w:hAnsi="仿宋" w:eastAsia="仿宋" w:cs="仿宋"/>
          <w:color w:val="auto"/>
          <w:kern w:val="0"/>
          <w:sz w:val="32"/>
          <w:szCs w:val="32"/>
          <w:lang w:val="en-US" w:eastAsia="zh-CN" w:bidi="ar-SA"/>
        </w:rPr>
        <w:t>9月3日4时，经抢救无效死亡。</w:t>
      </w:r>
    </w:p>
    <w:p w14:paraId="31825178">
      <w:pPr>
        <w:pStyle w:val="15"/>
        <w:ind w:firstLine="64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3.事故报告情况。</w:t>
      </w:r>
    </w:p>
    <w:p w14:paraId="185B4EDF">
      <w:pPr>
        <w:keepNext w:val="0"/>
        <w:keepLines w:val="0"/>
        <w:pageBreakBefore w:val="0"/>
        <w:kinsoku/>
        <w:overflowPunct/>
        <w:topLinePunct w:val="0"/>
        <w:autoSpaceDE/>
        <w:autoSpaceDN/>
        <w:bidi w:val="0"/>
        <w:adjustRightInd/>
        <w:snapToGrid/>
        <w:spacing w:line="560" w:lineRule="exact"/>
        <w:ind w:right="0" w:firstLine="640" w:firstLineChars="200"/>
        <w:jc w:val="both"/>
        <w:textAlignment w:val="auto"/>
        <w:outlineLvl w:val="9"/>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事故发生后，浔阳区三遥冰块销售部经营者张任萍9月2日17时41分向金鸡坡派出所报告事故情况，9月3日4时，严茂明经抢救无效死亡后，张任萍与死者家属于11时向应急管理部门报告事故情况。</w:t>
      </w:r>
    </w:p>
    <w:p w14:paraId="2C6BC874">
      <w:pPr>
        <w:pStyle w:val="2"/>
        <w:keepNext w:val="0"/>
        <w:keepLines w:val="0"/>
        <w:pageBreakBefore w:val="0"/>
        <w:widowControl w:val="0"/>
        <w:kinsoku/>
        <w:wordWrap w:val="0"/>
        <w:overflowPunct/>
        <w:topLinePunct w:val="0"/>
        <w:autoSpaceDE/>
        <w:autoSpaceDN/>
        <w:bidi w:val="0"/>
        <w:adjustRightInd/>
        <w:snapToGrid/>
        <w:spacing w:line="620" w:lineRule="exact"/>
        <w:ind w:right="0" w:firstLine="643" w:firstLineChars="200"/>
        <w:jc w:val="both"/>
        <w:textAlignment w:val="auto"/>
        <w:outlineLvl w:val="9"/>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pPr>
      <w:bookmarkStart w:id="3" w:name="_Toc198653029"/>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（三）人员伤亡、善后处理及直接经济损失情况。</w:t>
      </w:r>
      <w:bookmarkEnd w:id="3"/>
    </w:p>
    <w:p w14:paraId="63D01EFE">
      <w:pPr>
        <w:pStyle w:val="15"/>
        <w:overflowPunct w:val="0"/>
        <w:adjustRightInd w:val="0"/>
        <w:snapToGrid w:val="0"/>
        <w:spacing w:line="560" w:lineRule="exact"/>
        <w:ind w:firstLine="643"/>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1.人员伤亡情况。</w:t>
      </w:r>
    </w:p>
    <w:p w14:paraId="2E10FC63">
      <w:pPr>
        <w:keepNext w:val="0"/>
        <w:keepLines w:val="0"/>
        <w:pageBreakBefore w:val="0"/>
        <w:kinsoku/>
        <w:overflowPunct/>
        <w:topLinePunct w:val="0"/>
        <w:autoSpaceDE/>
        <w:autoSpaceDN/>
        <w:bidi w:val="0"/>
        <w:adjustRightInd/>
        <w:snapToGrid/>
        <w:spacing w:line="560" w:lineRule="exact"/>
        <w:ind w:right="0" w:firstLine="640" w:firstLineChars="200"/>
        <w:jc w:val="both"/>
        <w:textAlignment w:val="auto"/>
        <w:outlineLvl w:val="9"/>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default" w:ascii="Noto Serif Telugu" w:hAnsi="Noto Serif Telugu" w:eastAsia="仿宋_GB2312" w:cs="Noto Serif Telugu"/>
          <w:color w:val="auto"/>
          <w:kern w:val="2"/>
          <w:sz w:val="32"/>
          <w:szCs w:val="32"/>
          <w:highlight w:val="none"/>
          <w:lang w:val="en-US" w:eastAsia="zh-CN" w:bidi="ar-SA"/>
        </w:rPr>
        <w:t>事故造成1人死亡，具体情况如下：</w:t>
      </w:r>
    </w:p>
    <w:p w14:paraId="299951B2">
      <w:pPr>
        <w:keepNext w:val="0"/>
        <w:keepLines w:val="0"/>
        <w:pageBreakBefore w:val="0"/>
        <w:widowControl w:val="0"/>
        <w:kinsoku/>
        <w:overflowPunct/>
        <w:topLinePunct w:val="0"/>
        <w:autoSpaceDE/>
        <w:autoSpaceDN/>
        <w:bidi w:val="0"/>
        <w:adjustRightInd/>
        <w:snapToGrid/>
        <w:spacing w:line="600" w:lineRule="exact"/>
        <w:ind w:right="0" w:firstLine="640" w:firstLineChars="200"/>
        <w:jc w:val="both"/>
        <w:textAlignment w:val="auto"/>
        <w:outlineLvl w:val="9"/>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严茂明，男，62岁</w:t>
      </w:r>
      <w:r>
        <w:rPr>
          <w:rFonts w:hint="eastAsia" w:ascii="仿宋" w:hAnsi="仿宋" w:eastAsia="仿宋" w:cs="仿宋"/>
          <w:color w:val="auto"/>
          <w:kern w:val="0"/>
          <w:sz w:val="32"/>
          <w:szCs w:val="32"/>
          <w:highlight w:val="none"/>
          <w:lang w:val="en-US" w:eastAsia="zh-CN" w:bidi="ar-SA"/>
        </w:rPr>
        <w:t>，湖北省黄梅县人</w:t>
      </w:r>
      <w:r>
        <w:rPr>
          <w:rFonts w:hint="eastAsia" w:ascii="仿宋" w:hAnsi="仿宋" w:eastAsia="仿宋" w:cs="仿宋"/>
          <w:color w:val="0000FF"/>
          <w:kern w:val="0"/>
          <w:sz w:val="32"/>
          <w:szCs w:val="32"/>
          <w:lang w:val="en-US" w:eastAsia="zh-CN" w:bidi="ar-SA"/>
        </w:rPr>
        <w:t>，</w:t>
      </w:r>
      <w:r>
        <w:rPr>
          <w:rFonts w:hint="eastAsia" w:ascii="仿宋" w:hAnsi="仿宋" w:eastAsia="仿宋" w:cs="仿宋"/>
          <w:color w:val="000000" w:themeColor="text1"/>
          <w:kern w:val="0"/>
          <w:sz w:val="32"/>
          <w:szCs w:val="32"/>
          <w:lang w:val="en-US" w:eastAsia="zh-CN" w:bidi="ar-SA"/>
          <w14:textFill>
            <w14:solidFill>
              <w14:schemeClr w14:val="tx1"/>
            </w14:solidFill>
          </w14:textFill>
        </w:rPr>
        <w:t>身份证：421127****08090439，伤亡情况：死亡。</w:t>
      </w:r>
    </w:p>
    <w:p w14:paraId="04B7220E">
      <w:pPr>
        <w:pStyle w:val="15"/>
        <w:keepNext w:val="0"/>
        <w:keepLines w:val="0"/>
        <w:pageBreakBefore w:val="0"/>
        <w:widowControl w:val="0"/>
        <w:kinsoku/>
        <w:overflowPunct w:val="0"/>
        <w:topLinePunct w:val="0"/>
        <w:autoSpaceDE/>
        <w:autoSpaceDN/>
        <w:bidi w:val="0"/>
        <w:adjustRightInd w:val="0"/>
        <w:snapToGrid w:val="0"/>
        <w:spacing w:line="520" w:lineRule="exact"/>
        <w:ind w:firstLine="643"/>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2.善后处理情况。</w:t>
      </w:r>
    </w:p>
    <w:p w14:paraId="7DE99760">
      <w:pPr>
        <w:keepNext w:val="0"/>
        <w:keepLines w:val="0"/>
        <w:pageBreakBefore w:val="0"/>
        <w:widowControl w:val="0"/>
        <w:kinsoku/>
        <w:overflowPunct/>
        <w:topLinePunct w:val="0"/>
        <w:autoSpaceDE/>
        <w:autoSpaceDN/>
        <w:bidi w:val="0"/>
        <w:adjustRightInd/>
        <w:snapToGrid/>
        <w:spacing w:line="520" w:lineRule="exact"/>
        <w:ind w:right="0" w:firstLine="640" w:firstLineChars="200"/>
        <w:jc w:val="both"/>
        <w:textAlignment w:val="auto"/>
        <w:outlineLvl w:val="9"/>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因浔阳区三遥冰块销售部无法与死者家属达成赔偿协议，目前死者家属正在走民事诉讼程序。</w:t>
      </w:r>
    </w:p>
    <w:p w14:paraId="596D937F">
      <w:pPr>
        <w:pStyle w:val="15"/>
        <w:keepNext w:val="0"/>
        <w:keepLines w:val="0"/>
        <w:pageBreakBefore w:val="0"/>
        <w:widowControl w:val="0"/>
        <w:kinsoku/>
        <w:overflowPunct w:val="0"/>
        <w:topLinePunct w:val="0"/>
        <w:autoSpaceDE/>
        <w:autoSpaceDN/>
        <w:bidi w:val="0"/>
        <w:adjustRightInd w:val="0"/>
        <w:snapToGrid w:val="0"/>
        <w:spacing w:line="520" w:lineRule="exact"/>
        <w:ind w:firstLine="643"/>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3.直接经济损失。</w:t>
      </w:r>
    </w:p>
    <w:p w14:paraId="362BDA1C">
      <w:pPr>
        <w:pStyle w:val="2"/>
        <w:keepNext w:val="0"/>
        <w:keepLines w:val="0"/>
        <w:pageBreakBefore w:val="0"/>
        <w:widowControl w:val="0"/>
        <w:kinsoku/>
        <w:wordWrap w:val="0"/>
        <w:overflowPunct/>
        <w:topLinePunct w:val="0"/>
        <w:autoSpaceDE/>
        <w:autoSpaceDN/>
        <w:bidi w:val="0"/>
        <w:adjustRightInd/>
        <w:snapToGrid/>
        <w:spacing w:line="520" w:lineRule="exact"/>
        <w:ind w:right="0" w:firstLine="640"/>
        <w:jc w:val="both"/>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直接经济损失暂无法核定。</w:t>
      </w:r>
    </w:p>
    <w:p w14:paraId="5F7884C9">
      <w:pPr>
        <w:pStyle w:val="14"/>
        <w:keepNext w:val="0"/>
        <w:keepLines w:val="0"/>
        <w:pageBreakBefore w:val="0"/>
        <w:widowControl w:val="0"/>
        <w:kinsoku/>
        <w:topLinePunct w:val="0"/>
        <w:autoSpaceDE/>
        <w:autoSpaceDN/>
        <w:bidi w:val="0"/>
        <w:spacing w:line="520" w:lineRule="exact"/>
        <w:textAlignment w:val="auto"/>
        <w:rPr>
          <w:rFonts w:hint="eastAsia" w:ascii="黑体" w:hAnsi="黑体" w:eastAsia="黑体" w:cs="黑体"/>
          <w:kern w:val="2"/>
          <w:sz w:val="32"/>
          <w:szCs w:val="24"/>
          <w:lang w:val="en-US" w:eastAsia="zh-CN" w:bidi="ar-SA"/>
        </w:rPr>
      </w:pPr>
      <w:bookmarkStart w:id="4" w:name="_Toc198653030"/>
      <w:r>
        <w:rPr>
          <w:rFonts w:hint="eastAsia" w:ascii="黑体" w:hAnsi="黑体" w:eastAsia="黑体" w:cs="黑体"/>
          <w:kern w:val="2"/>
          <w:sz w:val="32"/>
          <w:szCs w:val="24"/>
          <w:lang w:val="en-US" w:eastAsia="zh-CN" w:bidi="ar-SA"/>
        </w:rPr>
        <w:t>二、事故原因分析</w:t>
      </w:r>
      <w:bookmarkEnd w:id="4"/>
    </w:p>
    <w:p w14:paraId="7D2229C1">
      <w:pPr>
        <w:pStyle w:val="13"/>
        <w:keepNext w:val="0"/>
        <w:keepLines w:val="0"/>
        <w:pageBreakBefore w:val="0"/>
        <w:widowControl w:val="0"/>
        <w:kinsoku/>
        <w:topLinePunct w:val="0"/>
        <w:autoSpaceDE/>
        <w:autoSpaceDN/>
        <w:bidi w:val="0"/>
        <w:spacing w:line="520" w:lineRule="exact"/>
        <w:textAlignment w:val="auto"/>
        <w:rPr>
          <w:rFonts w:hint="default" w:ascii="仿宋" w:hAnsi="仿宋" w:eastAsia="仿宋" w:cs="仿宋"/>
          <w:color w:val="auto"/>
          <w:lang w:val="en-US"/>
        </w:rPr>
      </w:pPr>
      <w:r>
        <w:rPr>
          <w:rFonts w:hint="eastAsia" w:ascii="仿宋" w:hAnsi="仿宋" w:eastAsia="仿宋" w:cs="仿宋"/>
          <w:color w:val="000000" w:themeColor="text1"/>
          <w14:textFill>
            <w14:solidFill>
              <w14:schemeClr w14:val="tx1"/>
            </w14:solidFill>
          </w14:textFill>
        </w:rPr>
        <w:t>经</w:t>
      </w:r>
      <w:r>
        <w:rPr>
          <w:rFonts w:hint="eastAsia" w:ascii="仿宋" w:hAnsi="仿宋" w:eastAsia="仿宋" w:cs="仿宋"/>
          <w:color w:val="000000" w:themeColor="text1"/>
          <w:lang w:val="en-US" w:eastAsia="zh-CN"/>
          <w14:textFill>
            <w14:solidFill>
              <w14:schemeClr w14:val="tx1"/>
            </w14:solidFill>
          </w14:textFill>
        </w:rPr>
        <w:t>调查组认定</w:t>
      </w:r>
      <w:r>
        <w:rPr>
          <w:rFonts w:hint="eastAsia" w:ascii="仿宋" w:hAnsi="仿宋" w:eastAsia="仿宋" w:cs="仿宋"/>
          <w:color w:val="000000" w:themeColor="text1"/>
          <w14:textFill>
            <w14:solidFill>
              <w14:schemeClr w14:val="tx1"/>
            </w14:solidFill>
          </w14:textFill>
        </w:rPr>
        <w:t>本起事故发生的直接原因</w:t>
      </w:r>
      <w:r>
        <w:rPr>
          <w:rFonts w:hint="eastAsia" w:ascii="仿宋" w:hAnsi="仿宋" w:eastAsia="仿宋" w:cs="仿宋"/>
          <w:color w:val="000000" w:themeColor="text1"/>
          <w:lang w:eastAsia="zh-CN"/>
          <w14:textFill>
            <w14:solidFill>
              <w14:schemeClr w14:val="tx1"/>
            </w14:solidFill>
          </w14:textFill>
        </w:rPr>
        <w:t>是</w:t>
      </w:r>
      <w:r>
        <w:rPr>
          <w:rFonts w:hint="eastAsia" w:ascii="仿宋" w:hAnsi="仿宋" w:eastAsia="仿宋" w:cs="仿宋"/>
          <w:color w:val="000000" w:themeColor="text1"/>
          <w:lang w:val="en-US" w:eastAsia="zh-CN"/>
          <w14:textFill>
            <w14:solidFill>
              <w14:schemeClr w14:val="tx1"/>
            </w14:solidFill>
          </w14:textFill>
        </w:rPr>
        <w:t>严茂明</w:t>
      </w:r>
      <w:r>
        <w:rPr>
          <w:rFonts w:hint="eastAsia" w:ascii="仿宋" w:hAnsi="仿宋" w:eastAsia="仿宋" w:cs="仿宋"/>
          <w:color w:val="000000" w:themeColor="text1"/>
          <w14:textFill>
            <w14:solidFill>
              <w14:schemeClr w14:val="tx1"/>
            </w14:solidFill>
          </w14:textFill>
        </w:rPr>
        <w:t>安全意识淡薄，</w:t>
      </w:r>
      <w:r>
        <w:rPr>
          <w:rFonts w:hint="eastAsia" w:ascii="仿宋" w:hAnsi="仿宋" w:eastAsia="仿宋" w:cs="仿宋"/>
          <w:color w:val="auto"/>
          <w:kern w:val="0"/>
          <w:sz w:val="32"/>
          <w:szCs w:val="32"/>
          <w:lang w:val="en-US" w:eastAsia="zh-CN" w:bidi="ar-SA"/>
        </w:rPr>
        <w:t>在搬运冰块过程中</w:t>
      </w:r>
      <w:r>
        <w:rPr>
          <w:rFonts w:hint="eastAsia" w:ascii="仿宋" w:hAnsi="仿宋" w:eastAsia="仿宋" w:cs="仿宋"/>
          <w:color w:val="000000" w:themeColor="text1"/>
          <w:lang w:val="en-US" w:eastAsia="zh-CN"/>
          <w14:textFill>
            <w14:solidFill>
              <w14:schemeClr w14:val="tx1"/>
            </w14:solidFill>
          </w14:textFill>
        </w:rPr>
        <w:t>未采取有效的安全防护措施，</w:t>
      </w:r>
      <w:r>
        <w:rPr>
          <w:rFonts w:hint="eastAsia" w:ascii="仿宋" w:hAnsi="仿宋" w:eastAsia="仿宋" w:cs="仿宋"/>
          <w:color w:val="auto"/>
          <w:kern w:val="0"/>
          <w:sz w:val="32"/>
          <w:szCs w:val="32"/>
          <w:lang w:val="en-US" w:eastAsia="zh-CN" w:bidi="ar-SA"/>
        </w:rPr>
        <w:t>行走时打滑失稳，从货车上坠落到地面导致死亡。</w:t>
      </w:r>
    </w:p>
    <w:p w14:paraId="71AA3250">
      <w:pPr>
        <w:pStyle w:val="14"/>
        <w:keepNext w:val="0"/>
        <w:keepLines w:val="0"/>
        <w:pageBreakBefore w:val="0"/>
        <w:widowControl w:val="0"/>
        <w:kinsoku/>
        <w:topLinePunct w:val="0"/>
        <w:autoSpaceDE/>
        <w:autoSpaceDN/>
        <w:bidi w:val="0"/>
        <w:spacing w:line="520" w:lineRule="exact"/>
        <w:textAlignment w:val="auto"/>
        <w:rPr>
          <w:rFonts w:hint="eastAsia" w:ascii="黑体" w:hAnsi="黑体" w:eastAsia="黑体" w:cs="黑体"/>
          <w:kern w:val="2"/>
          <w:sz w:val="32"/>
          <w:szCs w:val="24"/>
          <w:lang w:val="en-US" w:eastAsia="zh-CN" w:bidi="ar-SA"/>
        </w:rPr>
      </w:pPr>
      <w:bookmarkStart w:id="5" w:name="_Toc198653031"/>
      <w:r>
        <w:rPr>
          <w:rFonts w:hint="eastAsia" w:ascii="黑体" w:hAnsi="黑体" w:eastAsia="黑体" w:cs="黑体"/>
          <w:kern w:val="2"/>
          <w:sz w:val="32"/>
          <w:szCs w:val="24"/>
          <w:lang w:val="en-US" w:eastAsia="zh-CN" w:bidi="ar-SA"/>
        </w:rPr>
        <w:t>三、有关责任单位存在的主要问题</w:t>
      </w:r>
      <w:bookmarkEnd w:id="5"/>
    </w:p>
    <w:p w14:paraId="3E2DAE8C">
      <w:pPr>
        <w:pStyle w:val="13"/>
        <w:keepNext w:val="0"/>
        <w:keepLines w:val="0"/>
        <w:pageBreakBefore w:val="0"/>
        <w:widowControl w:val="0"/>
        <w:kinsoku/>
        <w:topLinePunct w:val="0"/>
        <w:autoSpaceDE/>
        <w:autoSpaceDN/>
        <w:bidi w:val="0"/>
        <w:spacing w:line="520" w:lineRule="exact"/>
        <w:textAlignment w:val="auto"/>
        <w:rPr>
          <w:rFonts w:hint="eastAsia" w:ascii="楷体_GB2312" w:hAnsi="楷体_GB2312" w:eastAsia="楷体_GB2312" w:cs="楷体_GB2312"/>
          <w:b w:val="0"/>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lang w:val="en-US" w:eastAsia="zh-CN" w:bidi="ar-SA"/>
          <w14:textFill>
            <w14:solidFill>
              <w14:schemeClr w14:val="tx1"/>
            </w14:solidFill>
          </w14:textFill>
        </w:rPr>
        <w:t>浔阳区三遥冰块销售部</w:t>
      </w:r>
    </w:p>
    <w:p w14:paraId="15432AF5">
      <w:pPr>
        <w:pStyle w:val="13"/>
        <w:keepNext w:val="0"/>
        <w:keepLines w:val="0"/>
        <w:pageBreakBefore w:val="0"/>
        <w:widowControl w:val="0"/>
        <w:numPr>
          <w:ilvl w:val="0"/>
          <w:numId w:val="0"/>
        </w:numPr>
        <w:kinsoku/>
        <w:topLinePunct w:val="0"/>
        <w:autoSpaceDE/>
        <w:autoSpaceDN/>
        <w:bidi w:val="0"/>
        <w:spacing w:line="520" w:lineRule="exact"/>
        <w:ind w:firstLine="643" w:firstLineChars="200"/>
        <w:textAlignment w:val="auto"/>
        <w:rPr>
          <w:rFonts w:hint="eastAsia"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1.</w:t>
      </w:r>
      <w:r>
        <w:rPr>
          <w:rFonts w:hint="eastAsia" w:cs="Times New Roman"/>
          <w:b/>
          <w:bCs/>
          <w:color w:val="auto"/>
          <w:lang w:val="en-US" w:eastAsia="zh-CN"/>
        </w:rPr>
        <w:t>安全管理职责未履职到位。</w:t>
      </w:r>
      <w:r>
        <w:rPr>
          <w:rFonts w:hint="eastAsia" w:ascii="仿宋" w:hAnsi="仿宋" w:eastAsia="仿宋" w:cs="仿宋"/>
          <w:color w:val="000000" w:themeColor="text1"/>
          <w:lang w:val="en-US" w:eastAsia="zh-CN"/>
          <w14:textFill>
            <w14:solidFill>
              <w14:schemeClr w14:val="tx1"/>
            </w14:solidFill>
          </w14:textFill>
        </w:rPr>
        <w:t>浔阳区三遥冰块销售部经营者张任萍作为安全生产的第一责任人，未制止从事司机岗位的严茂明从事搬运工作，</w:t>
      </w:r>
      <w:r>
        <w:rPr>
          <w:rFonts w:hint="eastAsia" w:ascii="仿宋" w:hAnsi="仿宋" w:eastAsia="仿宋" w:cs="仿宋"/>
          <w:color w:val="auto"/>
          <w:lang w:val="en-US" w:eastAsia="zh-CN"/>
        </w:rPr>
        <w:t>未向作业人员告知其安全风险和防范措施，未履行现场安全管理职责，</w:t>
      </w:r>
      <w:r>
        <w:rPr>
          <w:rFonts w:hint="eastAsia" w:ascii="仿宋" w:hAnsi="仿宋" w:eastAsia="仿宋" w:cs="仿宋"/>
          <w:color w:val="000000" w:themeColor="text1"/>
          <w:lang w:val="en-US" w:eastAsia="zh-CN"/>
          <w14:textFill>
            <w14:solidFill>
              <w14:schemeClr w14:val="tx1"/>
            </w14:solidFill>
          </w14:textFill>
        </w:rPr>
        <w:t>从而导致事故的发生。</w:t>
      </w:r>
    </w:p>
    <w:p w14:paraId="7BD85DBA">
      <w:pPr>
        <w:pStyle w:val="13"/>
        <w:keepNext w:val="0"/>
        <w:keepLines w:val="0"/>
        <w:pageBreakBefore w:val="0"/>
        <w:widowControl w:val="0"/>
        <w:kinsoku/>
        <w:topLinePunct w:val="0"/>
        <w:autoSpaceDE/>
        <w:autoSpaceDN/>
        <w:bidi w:val="0"/>
        <w:spacing w:line="520" w:lineRule="exact"/>
        <w:textAlignment w:val="auto"/>
        <w:rPr>
          <w:rFonts w:hint="eastAsia" w:ascii="仿宋" w:hAnsi="仿宋" w:eastAsia="仿宋" w:cs="仿宋"/>
          <w:color w:val="auto"/>
          <w:lang w:val="en-US" w:eastAsia="zh-CN"/>
        </w:rPr>
      </w:pPr>
      <w:r>
        <w:rPr>
          <w:rFonts w:hint="eastAsia" w:cs="Times New Roman"/>
          <w:b/>
          <w:bCs/>
          <w:color w:val="000000" w:themeColor="text1"/>
          <w:lang w:val="en-US" w:eastAsia="zh-CN"/>
          <w14:textFill>
            <w14:solidFill>
              <w14:schemeClr w14:val="tx1"/>
            </w14:solidFill>
          </w14:textFill>
        </w:rPr>
        <w:t>2.安全教育培训不到位。</w:t>
      </w:r>
      <w:r>
        <w:rPr>
          <w:rFonts w:hint="eastAsia" w:ascii="仿宋" w:hAnsi="仿宋" w:eastAsia="仿宋" w:cs="仿宋"/>
          <w:color w:val="auto"/>
          <w:lang w:val="en-US" w:eastAsia="zh-CN"/>
        </w:rPr>
        <w:t>浔阳区三遥冰块销售部未按照要求对严茂明进行安全教育培训，未对严茂明进行提前安全告知。</w:t>
      </w:r>
    </w:p>
    <w:p w14:paraId="749F24D3">
      <w:pPr>
        <w:pStyle w:val="13"/>
        <w:keepNext w:val="0"/>
        <w:keepLines w:val="0"/>
        <w:pageBreakBefore w:val="0"/>
        <w:widowControl w:val="0"/>
        <w:kinsoku/>
        <w:overflowPunct/>
        <w:topLinePunct w:val="0"/>
        <w:autoSpaceDE/>
        <w:autoSpaceDN/>
        <w:bidi w:val="0"/>
        <w:adjustRightInd/>
        <w:snapToGrid/>
        <w:spacing w:line="520" w:lineRule="exact"/>
        <w:textAlignment w:val="auto"/>
        <w:rPr>
          <w:rFonts w:hint="default" w:ascii="仿宋" w:hAnsi="仿宋" w:eastAsia="仿宋" w:cs="仿宋"/>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3.安全投入不足，</w:t>
      </w:r>
      <w:r>
        <w:rPr>
          <w:rFonts w:hint="eastAsia" w:cs="Times New Roman"/>
          <w:b/>
          <w:bCs/>
          <w:color w:val="auto"/>
          <w:lang w:val="en-US" w:eastAsia="zh-CN"/>
        </w:rPr>
        <w:t>现场安全管理缺失。</w:t>
      </w:r>
      <w:r>
        <w:rPr>
          <w:rFonts w:hint="eastAsia" w:ascii="仿宋" w:hAnsi="仿宋" w:eastAsia="仿宋" w:cs="仿宋"/>
          <w:color w:val="000000" w:themeColor="text1"/>
          <w:lang w:val="en-US" w:eastAsia="zh-CN"/>
          <w14:textFill>
            <w14:solidFill>
              <w14:schemeClr w14:val="tx1"/>
            </w14:solidFill>
          </w14:textFill>
        </w:rPr>
        <w:t>浔阳区三遥冰块销售部未按规定为搬运冰块人员配备防滑鞋、安全帽等必要的劳动防护用品，未对作业现场的货车地面的湿滑冰水进行有效清理。</w:t>
      </w:r>
    </w:p>
    <w:p w14:paraId="5191B4F3">
      <w:pPr>
        <w:pStyle w:val="14"/>
        <w:keepNext w:val="0"/>
        <w:keepLines w:val="0"/>
        <w:pageBreakBefore w:val="0"/>
        <w:widowControl w:val="0"/>
        <w:kinsoku/>
        <w:overflowPunct/>
        <w:topLinePunct w:val="0"/>
        <w:autoSpaceDE/>
        <w:autoSpaceDN/>
        <w:bidi w:val="0"/>
        <w:adjustRightInd/>
        <w:snapToGrid/>
        <w:spacing w:line="520" w:lineRule="exact"/>
        <w:textAlignment w:val="auto"/>
        <w:rPr>
          <w:rFonts w:hint="eastAsia" w:ascii="黑体" w:hAnsi="黑体" w:eastAsia="黑体" w:cs="黑体"/>
          <w:kern w:val="2"/>
          <w:sz w:val="32"/>
          <w:szCs w:val="24"/>
          <w:lang w:val="en-US" w:eastAsia="zh-CN" w:bidi="ar-SA"/>
        </w:rPr>
      </w:pPr>
      <w:bookmarkStart w:id="6" w:name="_Toc198653034"/>
      <w:r>
        <w:rPr>
          <w:rFonts w:hint="eastAsia" w:ascii="黑体" w:hAnsi="黑体" w:eastAsia="黑体" w:cs="黑体"/>
          <w:kern w:val="2"/>
          <w:sz w:val="32"/>
          <w:szCs w:val="24"/>
          <w:lang w:val="en-US" w:eastAsia="zh-CN" w:bidi="ar-SA"/>
        </w:rPr>
        <w:t>四、对有关责任人员的处理建议</w:t>
      </w:r>
      <w:bookmarkEnd w:id="6"/>
    </w:p>
    <w:p w14:paraId="4977498D">
      <w:pPr>
        <w:pStyle w:val="13"/>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中华人民共和国安全生产法》《生产安全事故报告和调查处理条例》等有关法律法规的规定，事故调查组依据事故调查核实的情况和事故原因分析，认定下列人员应当承担相应的责任，并提出如下处理建议：</w:t>
      </w:r>
    </w:p>
    <w:p w14:paraId="0FC8FE84">
      <w:pPr>
        <w:pStyle w:val="2"/>
        <w:keepNext w:val="0"/>
        <w:keepLines w:val="0"/>
        <w:pageBreakBefore w:val="0"/>
        <w:widowControl w:val="0"/>
        <w:kinsoku/>
        <w:wordWrap w:val="0"/>
        <w:overflowPunct/>
        <w:topLinePunct w:val="0"/>
        <w:autoSpaceDE/>
        <w:autoSpaceDN/>
        <w:bidi w:val="0"/>
        <w:adjustRightInd/>
        <w:snapToGrid/>
        <w:spacing w:line="520" w:lineRule="exact"/>
        <w:ind w:right="0" w:firstLine="643" w:firstLineChars="200"/>
        <w:jc w:val="both"/>
        <w:textAlignment w:val="auto"/>
        <w:outlineLvl w:val="9"/>
        <w:rPr>
          <w:rFonts w:hint="eastAsia" w:ascii="仿宋" w:hAnsi="仿宋" w:eastAsia="仿宋" w:cs="仿宋"/>
          <w:color w:val="000000" w:themeColor="text1"/>
          <w14:textFill>
            <w14:solidFill>
              <w14:schemeClr w14:val="tx1"/>
            </w14:solidFill>
          </w14:textFill>
        </w:rPr>
      </w:pPr>
      <w:bookmarkStart w:id="7" w:name="_Toc198653035"/>
      <w:bookmarkStart w:id="8" w:name="_Toc215"/>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（一）建议不予追究责任的人员。</w:t>
      </w:r>
      <w:bookmarkEnd w:id="7"/>
      <w:bookmarkEnd w:id="8"/>
    </w:p>
    <w:p w14:paraId="384D736F">
      <w:pPr>
        <w:pStyle w:val="13"/>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严茂明，</w:t>
      </w:r>
      <w:r>
        <w:rPr>
          <w:rFonts w:hint="eastAsia" w:ascii="仿宋" w:hAnsi="仿宋" w:eastAsia="仿宋" w:cs="仿宋"/>
          <w:color w:val="auto"/>
        </w:rPr>
        <w:t>安全意识淡薄，</w:t>
      </w:r>
      <w:r>
        <w:rPr>
          <w:rFonts w:hint="eastAsia" w:ascii="仿宋" w:hAnsi="仿宋" w:eastAsia="仿宋" w:cs="仿宋"/>
          <w:color w:val="auto"/>
          <w:kern w:val="0"/>
          <w:sz w:val="32"/>
          <w:szCs w:val="32"/>
          <w:lang w:val="en-US" w:eastAsia="zh-CN" w:bidi="ar-SA"/>
        </w:rPr>
        <w:t>在搬运冰块过程中</w:t>
      </w:r>
      <w:r>
        <w:rPr>
          <w:rFonts w:hint="eastAsia" w:ascii="仿宋" w:hAnsi="仿宋" w:eastAsia="仿宋" w:cs="仿宋"/>
          <w:color w:val="auto"/>
          <w:lang w:val="en-US" w:eastAsia="zh-CN"/>
        </w:rPr>
        <w:t>未采取有效的安全防护措施，</w:t>
      </w:r>
      <w:r>
        <w:rPr>
          <w:rFonts w:hint="eastAsia" w:ascii="仿宋" w:hAnsi="仿宋" w:eastAsia="仿宋" w:cs="仿宋"/>
          <w:color w:val="auto"/>
          <w:kern w:val="0"/>
          <w:sz w:val="32"/>
          <w:szCs w:val="32"/>
          <w:lang w:val="en-US" w:eastAsia="zh-CN" w:bidi="ar-SA"/>
        </w:rPr>
        <w:t>行走时打滑失稳，从货车上坠落到地面导致死亡，</w:t>
      </w:r>
      <w:r>
        <w:rPr>
          <w:rFonts w:hint="eastAsia" w:ascii="仿宋" w:hAnsi="仿宋" w:eastAsia="仿宋" w:cs="仿宋"/>
          <w:color w:val="auto"/>
          <w:lang w:eastAsia="zh-CN"/>
        </w:rPr>
        <w:t>对</w:t>
      </w:r>
      <w:r>
        <w:rPr>
          <w:rFonts w:hint="eastAsia" w:ascii="仿宋" w:hAnsi="仿宋" w:eastAsia="仿宋" w:cs="仿宋"/>
          <w:color w:val="auto"/>
        </w:rPr>
        <w:t>事故</w:t>
      </w:r>
      <w:r>
        <w:rPr>
          <w:rFonts w:hint="eastAsia" w:ascii="仿宋" w:hAnsi="仿宋" w:eastAsia="仿宋" w:cs="仿宋"/>
          <w:color w:val="auto"/>
          <w:lang w:eastAsia="zh-CN"/>
        </w:rPr>
        <w:t>发生</w:t>
      </w:r>
      <w:r>
        <w:rPr>
          <w:rFonts w:hint="eastAsia" w:ascii="仿宋" w:hAnsi="仿宋" w:eastAsia="仿宋" w:cs="仿宋"/>
          <w:color w:val="auto"/>
        </w:rPr>
        <w:t>负有直接责任，</w:t>
      </w:r>
      <w:r>
        <w:rPr>
          <w:rFonts w:hint="eastAsia" w:ascii="仿宋" w:hAnsi="仿宋" w:eastAsia="仿宋" w:cs="仿宋"/>
          <w:color w:val="000000" w:themeColor="text1"/>
          <w14:textFill>
            <w14:solidFill>
              <w14:schemeClr w14:val="tx1"/>
            </w14:solidFill>
          </w14:textFill>
        </w:rPr>
        <w:t>鉴于其在事故中死亡，</w:t>
      </w:r>
      <w:r>
        <w:rPr>
          <w:rFonts w:hint="eastAsia" w:ascii="仿宋" w:hAnsi="仿宋" w:eastAsia="仿宋" w:cs="仿宋"/>
          <w:color w:val="000000" w:themeColor="text1"/>
          <w:lang w:eastAsia="zh-CN"/>
          <w14:textFill>
            <w14:solidFill>
              <w14:schemeClr w14:val="tx1"/>
            </w14:solidFill>
          </w14:textFill>
        </w:rPr>
        <w:t>建议免于</w:t>
      </w:r>
      <w:r>
        <w:rPr>
          <w:rFonts w:hint="eastAsia" w:ascii="仿宋" w:hAnsi="仿宋" w:eastAsia="仿宋" w:cs="仿宋"/>
          <w:color w:val="000000" w:themeColor="text1"/>
          <w14:textFill>
            <w14:solidFill>
              <w14:schemeClr w14:val="tx1"/>
            </w14:solidFill>
          </w14:textFill>
        </w:rPr>
        <w:t>追究责任。</w:t>
      </w:r>
    </w:p>
    <w:p w14:paraId="29BBFF61">
      <w:pPr>
        <w:pStyle w:val="2"/>
        <w:keepNext w:val="0"/>
        <w:keepLines w:val="0"/>
        <w:pageBreakBefore w:val="0"/>
        <w:widowControl w:val="0"/>
        <w:kinsoku/>
        <w:wordWrap w:val="0"/>
        <w:overflowPunct/>
        <w:topLinePunct w:val="0"/>
        <w:autoSpaceDE/>
        <w:autoSpaceDN/>
        <w:bidi w:val="0"/>
        <w:adjustRightInd/>
        <w:snapToGrid/>
        <w:spacing w:line="520" w:lineRule="exact"/>
        <w:ind w:right="0" w:firstLine="643" w:firstLineChars="200"/>
        <w:jc w:val="both"/>
        <w:textAlignment w:val="auto"/>
        <w:outlineLvl w:val="9"/>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pPr>
      <w:bookmarkStart w:id="9" w:name="_Toc198653036"/>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（二）建议予以行政处罚的人员。</w:t>
      </w:r>
      <w:bookmarkEnd w:id="9"/>
    </w:p>
    <w:p w14:paraId="6F458D7E">
      <w:pPr>
        <w:pStyle w:val="13"/>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val="0"/>
          <w:bCs w:val="0"/>
          <w:color w:val="auto"/>
          <w:lang w:val="en-US" w:eastAsia="zh-CN"/>
        </w:rPr>
        <w:t>张任萍，浔阳区三遥冰块销售部经营者，未对作业人员进行</w:t>
      </w:r>
      <w:r>
        <w:rPr>
          <w:rFonts w:hint="eastAsia" w:ascii="仿宋" w:hAnsi="仿宋" w:eastAsia="仿宋" w:cs="仿宋"/>
          <w:color w:val="auto"/>
          <w:lang w:val="en-US" w:eastAsia="zh-CN"/>
        </w:rPr>
        <w:t>安全教育培训和提前安全告知，</w:t>
      </w:r>
      <w:r>
        <w:rPr>
          <w:rFonts w:hint="eastAsia" w:ascii="仿宋" w:hAnsi="仿宋" w:eastAsia="仿宋" w:cs="仿宋"/>
          <w:b w:val="0"/>
          <w:bCs w:val="0"/>
          <w:color w:val="auto"/>
          <w:lang w:val="en-US" w:eastAsia="zh-CN"/>
        </w:rPr>
        <w:t>未向作业人员提供符合标准的安全帽、防滑鞋等基本劳动防护用品，对作业现场缺乏有效监督，未能及时发现并制止严茂明的冒险作业行为，对事故发生负有主要领导责任</w:t>
      </w:r>
      <w:r>
        <w:rPr>
          <w:rFonts w:hint="eastAsia" w:ascii="仿宋" w:hAnsi="仿宋" w:eastAsia="仿宋" w:cs="仿宋"/>
          <w:color w:val="auto"/>
          <w:lang w:val="en-US" w:eastAsia="zh-CN"/>
        </w:rPr>
        <w:t>。建议由浔阳区应急管理局移交九江市应急管理局，</w:t>
      </w:r>
      <w:r>
        <w:rPr>
          <w:rFonts w:hint="eastAsia" w:ascii="仿宋" w:hAnsi="仿宋" w:eastAsia="仿宋" w:cs="仿宋"/>
          <w:color w:val="000000" w:themeColor="text1"/>
          <w:lang w:val="en-US" w:eastAsia="zh-CN"/>
          <w14:textFill>
            <w14:solidFill>
              <w14:schemeClr w14:val="tx1"/>
            </w14:solidFill>
          </w14:textFill>
        </w:rPr>
        <w:t>依据《中华人民共和国安全生产法》第九十五条第一款的规定，给予行政处罚。</w:t>
      </w:r>
    </w:p>
    <w:p w14:paraId="6F1E0F03">
      <w:pPr>
        <w:pStyle w:val="14"/>
        <w:keepNext w:val="0"/>
        <w:keepLines w:val="0"/>
        <w:pageBreakBefore w:val="0"/>
        <w:widowControl w:val="0"/>
        <w:kinsoku/>
        <w:overflowPunct/>
        <w:topLinePunct w:val="0"/>
        <w:autoSpaceDE/>
        <w:autoSpaceDN/>
        <w:bidi w:val="0"/>
        <w:adjustRightInd/>
        <w:snapToGrid/>
        <w:spacing w:line="520" w:lineRule="exact"/>
        <w:textAlignment w:val="auto"/>
        <w:rPr>
          <w:rFonts w:hint="eastAsia" w:ascii="黑体" w:hAnsi="黑体" w:eastAsia="黑体" w:cs="黑体"/>
          <w:kern w:val="2"/>
          <w:sz w:val="32"/>
          <w:szCs w:val="24"/>
          <w:lang w:val="en-US" w:eastAsia="zh-CN" w:bidi="ar-SA"/>
        </w:rPr>
      </w:pPr>
      <w:bookmarkStart w:id="10" w:name="_Toc198653037"/>
      <w:r>
        <w:rPr>
          <w:rFonts w:hint="eastAsia" w:ascii="黑体" w:hAnsi="黑体" w:eastAsia="黑体" w:cs="黑体"/>
          <w:kern w:val="2"/>
          <w:sz w:val="32"/>
          <w:szCs w:val="24"/>
          <w:lang w:val="en-US" w:eastAsia="zh-CN" w:bidi="ar-SA"/>
        </w:rPr>
        <w:t>五、事故整改和防范措施</w:t>
      </w:r>
      <w:bookmarkEnd w:id="10"/>
    </w:p>
    <w:p w14:paraId="6727E4A0">
      <w:pPr>
        <w:pStyle w:val="13"/>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为从此次事故中深刻吸取教训，避免和预防类似事故再次发生，针对本次事故的特点，提出如下建议:</w:t>
      </w:r>
    </w:p>
    <w:p w14:paraId="34BAACA6">
      <w:pPr>
        <w:pStyle w:val="2"/>
        <w:keepNext w:val="0"/>
        <w:keepLines w:val="0"/>
        <w:pageBreakBefore w:val="0"/>
        <w:widowControl w:val="0"/>
        <w:kinsoku/>
        <w:wordWrap w:val="0"/>
        <w:overflowPunct/>
        <w:topLinePunct w:val="0"/>
        <w:autoSpaceDE/>
        <w:autoSpaceDN/>
        <w:bidi w:val="0"/>
        <w:adjustRightInd/>
        <w:snapToGrid/>
        <w:spacing w:line="520" w:lineRule="exact"/>
        <w:ind w:right="0" w:firstLine="643" w:firstLineChars="200"/>
        <w:jc w:val="both"/>
        <w:textAlignment w:val="auto"/>
        <w:outlineLvl w:val="9"/>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（一）牢固树立安全发展理念，强化红线意识。</w:t>
      </w:r>
    </w:p>
    <w:p w14:paraId="1F79FFE5">
      <w:pPr>
        <w:pStyle w:val="13"/>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相关部门要</w:t>
      </w:r>
      <w:r>
        <w:rPr>
          <w:rFonts w:hint="eastAsia" w:ascii="仿宋" w:hAnsi="仿宋" w:eastAsia="仿宋" w:cs="仿宋"/>
          <w:color w:val="000000" w:themeColor="text1"/>
          <w14:textFill>
            <w14:solidFill>
              <w14:schemeClr w14:val="tx1"/>
            </w14:solidFill>
          </w14:textFill>
        </w:rPr>
        <w:t>深入贯彻落实习近平总书记关于安全生产工作的重要批示指示精神，牢固树立“生命至上，安全第一”的理念，坚守安全生产红线意识，</w:t>
      </w:r>
      <w:r>
        <w:rPr>
          <w:rFonts w:hint="eastAsia" w:ascii="仿宋" w:hAnsi="仿宋" w:eastAsia="仿宋" w:cs="仿宋"/>
          <w:color w:val="000000" w:themeColor="text1"/>
          <w:lang w:val="en-US" w:eastAsia="zh-CN"/>
          <w14:textFill>
            <w14:solidFill>
              <w14:schemeClr w14:val="tx1"/>
            </w14:solidFill>
          </w14:textFill>
        </w:rPr>
        <w:t>坚决克服侥幸心理和麻痹意识，坚决补短板、强弱项、堵漏洞、除隐患、防风险，彻底拧紧遏制生产安全事故发生的“安全阀”，确保全区装卸搬运领域各项活动安全、规范、有序。</w:t>
      </w:r>
    </w:p>
    <w:p w14:paraId="3E152675">
      <w:pPr>
        <w:pStyle w:val="2"/>
        <w:keepNext w:val="0"/>
        <w:keepLines w:val="0"/>
        <w:pageBreakBefore w:val="0"/>
        <w:widowControl w:val="0"/>
        <w:kinsoku/>
        <w:wordWrap w:val="0"/>
        <w:overflowPunct/>
        <w:topLinePunct w:val="0"/>
        <w:autoSpaceDE/>
        <w:autoSpaceDN/>
        <w:bidi w:val="0"/>
        <w:adjustRightInd/>
        <w:snapToGrid/>
        <w:spacing w:line="520" w:lineRule="exact"/>
        <w:ind w:right="0" w:firstLine="643" w:firstLineChars="200"/>
        <w:jc w:val="both"/>
        <w:textAlignment w:val="auto"/>
        <w:outlineLvl w:val="9"/>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（二）强化安全防范意识，压实个体工商户安全生产主体责任。</w:t>
      </w:r>
    </w:p>
    <w:p w14:paraId="04D47A7B">
      <w:pPr>
        <w:pStyle w:val="13"/>
        <w:keepNext w:val="0"/>
        <w:keepLines w:val="0"/>
        <w:pageBreakBefore w:val="0"/>
        <w:widowControl w:val="0"/>
        <w:kinsoku/>
        <w:overflowPunct/>
        <w:topLinePunct w:val="0"/>
        <w:autoSpaceDE/>
        <w:autoSpaceDN/>
        <w:bidi w:val="0"/>
        <w:adjustRightInd/>
        <w:snapToGrid/>
        <w:spacing w:line="520" w:lineRule="exact"/>
        <w:textAlignment w:val="auto"/>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浔阳区三遥冰块销售部要</w:t>
      </w:r>
      <w:r>
        <w:rPr>
          <w:rFonts w:hint="eastAsia" w:ascii="仿宋" w:hAnsi="仿宋" w:eastAsia="仿宋" w:cs="仿宋"/>
          <w:color w:val="000000" w:themeColor="text1"/>
          <w14:textFill>
            <w14:solidFill>
              <w14:schemeClr w14:val="tx1"/>
            </w14:solidFill>
          </w14:textFill>
        </w:rPr>
        <w:t>举一反三</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尤其是涉及临时用工、搬运、装卸等作业）需立即开展自查自纠。一是建立临时用工登记和安全交底制度，每次作业前针对作业场景（如车厢搬运、高处堆垛）进行专项安全告知；二是配备必要的安全防护设施（如车厢临时护栏、防滑垫、安全帽、防滑鞋），严禁作业人员在无防护边缘区域作业；三是组织用工人员参加安全生产培训，重点学习风险辨识、应急避险知识，确保培训有记录、人员懂操作，把各岗位安全生产责任落到实处；四是</w:t>
      </w:r>
      <w:r>
        <w:rPr>
          <w:rFonts w:hint="eastAsia" w:ascii="仿宋" w:hAnsi="仿宋" w:eastAsia="仿宋" w:cs="仿宋"/>
          <w:sz w:val="32"/>
          <w:szCs w:val="32"/>
        </w:rPr>
        <w:t>加大安全生产所必需的资金投入，</w:t>
      </w:r>
      <w:r>
        <w:rPr>
          <w:rFonts w:hint="eastAsia" w:ascii="仿宋" w:hAnsi="仿宋" w:eastAsia="仿宋" w:cs="仿宋"/>
          <w:color w:val="000000" w:themeColor="text1"/>
          <w:lang w:val="en-US" w:eastAsia="zh-CN"/>
          <w14:textFill>
            <w14:solidFill>
              <w14:schemeClr w14:val="tx1"/>
            </w14:solidFill>
          </w14:textFill>
        </w:rPr>
        <w:t>严格执行国家相关法律法规，做好善后工作；五是严禁不从事搬运工作的工人从事搬运工作。</w:t>
      </w:r>
    </w:p>
    <w:p w14:paraId="03771563">
      <w:pPr>
        <w:pStyle w:val="2"/>
        <w:keepNext w:val="0"/>
        <w:keepLines w:val="0"/>
        <w:pageBreakBefore w:val="0"/>
        <w:widowControl w:val="0"/>
        <w:kinsoku/>
        <w:wordWrap w:val="0"/>
        <w:overflowPunct/>
        <w:topLinePunct w:val="0"/>
        <w:autoSpaceDE/>
        <w:autoSpaceDN/>
        <w:bidi w:val="0"/>
        <w:adjustRightInd/>
        <w:snapToGrid/>
        <w:spacing w:line="520" w:lineRule="exact"/>
        <w:ind w:right="0" w:firstLine="643" w:firstLineChars="200"/>
        <w:jc w:val="both"/>
        <w:textAlignment w:val="auto"/>
        <w:outlineLvl w:val="9"/>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（三）严格落实属地行业监管责任，加强执法力度。</w:t>
      </w:r>
    </w:p>
    <w:p w14:paraId="5F156025">
      <w:pPr>
        <w:pStyle w:val="13"/>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要按照管行业必须管安全、管业务必须管安全、管生产经营单位必须管安全的原则，严格行业监管责任，结合安全生产治本攻坚三年行动要求，进一步加强现场检查执法，依法依规严惩违法违规行为，杜绝监管的盲区，要通过严格执法、严防死守、严抓严管，加大对各类违反安全行为的震慑力度，推动关键主体、关键人员、关键环节的安全责任落到实处。街道办事处要按照职责对辖区内生产经营单位安全生产状况进行监督检查，协助有关部门依法履行安全生产监督管理职责。</w:t>
      </w:r>
    </w:p>
    <w:p w14:paraId="4D3789A0">
      <w:pPr>
        <w:pStyle w:val="13"/>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color w:val="000000" w:themeColor="text1"/>
          <w:lang w:val="en-US" w:eastAsia="zh-CN"/>
          <w14:textFill>
            <w14:solidFill>
              <w14:schemeClr w14:val="tx1"/>
            </w14:solidFill>
          </w14:textFill>
        </w:rPr>
      </w:pPr>
    </w:p>
    <w:p w14:paraId="659979A7">
      <w:pPr>
        <w:pStyle w:val="13"/>
        <w:keepNext w:val="0"/>
        <w:keepLines w:val="0"/>
        <w:pageBreakBefore w:val="0"/>
        <w:widowControl w:val="0"/>
        <w:kinsoku/>
        <w:overflowPunct/>
        <w:topLinePunct w:val="0"/>
        <w:autoSpaceDE/>
        <w:autoSpaceDN/>
        <w:bidi w:val="0"/>
        <w:adjustRightInd/>
        <w:snapToGrid/>
        <w:spacing w:line="520" w:lineRule="exact"/>
        <w:textAlignment w:val="auto"/>
        <w:rPr>
          <w:rFonts w:hint="eastAsia" w:ascii="仿宋" w:hAnsi="仿宋" w:eastAsia="仿宋" w:cs="仿宋"/>
          <w:color w:val="000000" w:themeColor="text1"/>
          <w:lang w:val="en-US" w:eastAsia="zh-CN"/>
          <w14:textFill>
            <w14:solidFill>
              <w14:schemeClr w14:val="tx1"/>
            </w14:solidFill>
          </w14:textFill>
        </w:rPr>
      </w:pPr>
    </w:p>
    <w:p w14:paraId="2795E026">
      <w:pPr>
        <w:pStyle w:val="13"/>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 xml:space="preserve">浔阳区三遥冰块销售部    </w:t>
      </w:r>
    </w:p>
    <w:p w14:paraId="513ED4F3">
      <w:pPr>
        <w:pStyle w:val="13"/>
        <w:keepNext w:val="0"/>
        <w:keepLines w:val="0"/>
        <w:pageBreakBefore w:val="0"/>
        <w:widowControl w:val="0"/>
        <w:kinsoku/>
        <w:overflowPunct/>
        <w:topLinePunct w:val="0"/>
        <w:autoSpaceDE/>
        <w:autoSpaceDN/>
        <w:bidi w:val="0"/>
        <w:adjustRightInd/>
        <w:snapToGrid/>
        <w:spacing w:line="520" w:lineRule="exact"/>
        <w:jc w:val="right"/>
        <w:textAlignment w:val="auto"/>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“9·3”一般高处坠落事故调查组</w:t>
      </w:r>
    </w:p>
    <w:p w14:paraId="14CCC307">
      <w:pPr>
        <w:spacing w:line="400" w:lineRule="exact"/>
        <w:ind w:firstLine="4480" w:firstLineChars="1400"/>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2025年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r>
        <w:rPr>
          <w:rFonts w:hint="eastAsia" w:ascii="仿宋_GB2312" w:hAnsi="仿宋" w:eastAsia="仿宋_GB2312"/>
          <w:sz w:val="32"/>
          <w:szCs w:val="32"/>
          <w:lang w:val="en-US" w:eastAsia="zh-CN"/>
        </w:rPr>
        <w:t>5</w:t>
      </w:r>
      <w:r>
        <w:rPr>
          <w:rFonts w:hint="eastAsia" w:ascii="仿宋_GB2312" w:hAnsi="仿宋" w:eastAsia="仿宋_GB2312"/>
          <w:sz w:val="32"/>
          <w:szCs w:val="32"/>
        </w:rPr>
        <w:t>日</w:t>
      </w:r>
    </w:p>
    <w:p w14:paraId="4A07AA06">
      <w:pPr>
        <w:rPr>
          <w:rFonts w:hint="eastAsia" w:ascii="仿宋" w:hAnsi="仿宋" w:eastAsia="仿宋" w:cs="仿宋"/>
          <w:bCs/>
          <w:sz w:val="32"/>
          <w:szCs w:val="32"/>
        </w:rPr>
      </w:pPr>
      <w:r>
        <w:rPr>
          <w:rFonts w:hint="eastAsia" w:ascii="宋体" w:hAnsi="宋体" w:eastAsia="宋体" w:cs="宋体"/>
          <w:b/>
          <w:bCs w:val="0"/>
          <w:color w:val="000000" w:themeColor="text1"/>
          <w:sz w:val="44"/>
          <w:szCs w:val="44"/>
          <w:lang w:val="en-US" w:eastAsia="zh-CN"/>
          <w14:textFill>
            <w14:solidFill>
              <w14:schemeClr w14:val="tx1"/>
            </w14:solidFill>
          </w14:textFill>
        </w:rPr>
        <w:br w:type="page"/>
      </w:r>
      <w:bookmarkStart w:id="11" w:name="_GoBack"/>
      <w:bookmarkEnd w:id="11"/>
    </w:p>
    <w:p w14:paraId="1FC0BF3E"/>
    <w:p w14:paraId="4210F7BF">
      <w:pPr>
        <w:pStyle w:val="2"/>
        <w:rPr>
          <w:rFonts w:hint="eastAsia"/>
        </w:rPr>
      </w:pPr>
    </w:p>
    <w:p w14:paraId="02539D80"/>
    <w:sectPr>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Noto Serif Telugu">
    <w:altName w:val="PMingLiU-ExtB"/>
    <w:panose1 w:val="02020502060505020204"/>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7507">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6739B">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996739B">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4CD3">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14:paraId="271789A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F3BE8">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5148259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A309C">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13153"/>
    <w:rsid w:val="11B44877"/>
    <w:rsid w:val="144F6137"/>
    <w:rsid w:val="2C5F615A"/>
    <w:rsid w:val="31913153"/>
    <w:rsid w:val="733635C8"/>
    <w:rsid w:val="763F1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3">
    <w:name w:val="toc 3"/>
    <w:basedOn w:val="1"/>
    <w:next w:val="1"/>
    <w:unhideWhenUsed/>
    <w:qFormat/>
    <w:uiPriority w:val="39"/>
    <w:pPr>
      <w:ind w:left="200" w:leftChars="200"/>
    </w:pPr>
    <w:rPr>
      <w:rFonts w:eastAsia="楷体_GB2312"/>
      <w:sz w:val="32"/>
    </w:rPr>
  </w:style>
  <w:style w:type="paragraph" w:styleId="4">
    <w:name w:val="footer"/>
    <w:basedOn w:val="1"/>
    <w:semiHidden/>
    <w:qFormat/>
    <w:uiPriority w:val="0"/>
    <w:pPr>
      <w:tabs>
        <w:tab w:val="center" w:pos="4153"/>
        <w:tab w:val="right" w:pos="8306"/>
      </w:tabs>
      <w:snapToGrid w:val="0"/>
      <w:jc w:val="left"/>
    </w:pPr>
    <w:rPr>
      <w:rFonts w:ascii="Calibri" w:hAnsi="Calibri"/>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pPr>
      <w:tabs>
        <w:tab w:val="right" w:leader="dot" w:pos="8722"/>
      </w:tabs>
      <w:spacing w:line="360" w:lineRule="auto"/>
      <w:jc w:val="center"/>
    </w:pPr>
    <w:rPr>
      <w:b/>
      <w:sz w:val="32"/>
    </w:rPr>
  </w:style>
  <w:style w:type="paragraph" w:styleId="7">
    <w:name w:val="toc 2"/>
    <w:basedOn w:val="1"/>
    <w:next w:val="1"/>
    <w:unhideWhenUsed/>
    <w:qFormat/>
    <w:uiPriority w:val="39"/>
    <w:pPr>
      <w:tabs>
        <w:tab w:val="right" w:leader="dot" w:pos="8722"/>
      </w:tabs>
      <w:jc w:val="left"/>
    </w:pPr>
    <w:rPr>
      <w:rFonts w:eastAsia="黑体"/>
      <w:sz w:val="32"/>
    </w:rPr>
  </w:style>
  <w:style w:type="character" w:styleId="10">
    <w:name w:val="page number"/>
    <w:basedOn w:val="9"/>
    <w:qFormat/>
    <w:uiPriority w:val="0"/>
    <w:rPr>
      <w:rFonts w:cs="Times New Roman"/>
    </w:rPr>
  </w:style>
  <w:style w:type="character" w:styleId="11">
    <w:name w:val="Hyperlink"/>
    <w:basedOn w:val="9"/>
    <w:unhideWhenUsed/>
    <w:qFormat/>
    <w:uiPriority w:val="99"/>
    <w:rPr>
      <w:color w:val="0026E5" w:themeColor="hyperlink"/>
      <w:u w:val="single"/>
      <w14:textFill>
        <w14:solidFill>
          <w14:schemeClr w14:val="hlink"/>
        </w14:solidFill>
      </w14:textFill>
    </w:rPr>
  </w:style>
  <w:style w:type="paragraph" w:customStyle="1" w:styleId="12">
    <w:name w:val="大标题"/>
    <w:basedOn w:val="1"/>
    <w:qFormat/>
    <w:uiPriority w:val="0"/>
    <w:pPr>
      <w:spacing w:line="560" w:lineRule="exact"/>
      <w:jc w:val="center"/>
      <w:outlineLvl w:val="0"/>
    </w:pPr>
    <w:rPr>
      <w:rFonts w:ascii="方正小标宋简体" w:hAnsi="方正小标宋简体" w:eastAsia="方正小标宋简体" w:cs="方正小标宋简体"/>
      <w:bCs/>
      <w:sz w:val="44"/>
      <w:szCs w:val="44"/>
    </w:rPr>
  </w:style>
  <w:style w:type="paragraph" w:customStyle="1" w:styleId="13">
    <w:name w:val="正 文"/>
    <w:basedOn w:val="1"/>
    <w:qFormat/>
    <w:uiPriority w:val="0"/>
    <w:pPr>
      <w:spacing w:line="560" w:lineRule="exact"/>
      <w:ind w:firstLine="640" w:firstLineChars="200"/>
    </w:pPr>
    <w:rPr>
      <w:rFonts w:ascii="仿宋_GB2312" w:hAnsi="Times New Roman" w:eastAsia="仿宋_GB2312"/>
      <w:kern w:val="0"/>
      <w:sz w:val="32"/>
      <w:szCs w:val="32"/>
    </w:rPr>
  </w:style>
  <w:style w:type="paragraph" w:customStyle="1" w:styleId="14">
    <w:name w:val="二级标题"/>
    <w:basedOn w:val="1"/>
    <w:qFormat/>
    <w:uiPriority w:val="0"/>
    <w:pPr>
      <w:spacing w:line="580" w:lineRule="exact"/>
      <w:ind w:firstLine="641"/>
      <w:outlineLvl w:val="1"/>
    </w:pPr>
    <w:rPr>
      <w:rFonts w:ascii="黑体" w:hAnsi="黑体" w:eastAsia="黑体" w:cstheme="minorBidi"/>
      <w:sz w:val="32"/>
      <w:szCs w:val="32"/>
    </w:rPr>
  </w:style>
  <w:style w:type="paragraph" w:customStyle="1" w:styleId="15">
    <w:name w:val="正文加粗"/>
    <w:basedOn w:val="1"/>
    <w:qFormat/>
    <w:uiPriority w:val="0"/>
    <w:pPr>
      <w:spacing w:line="576" w:lineRule="exact"/>
      <w:ind w:firstLine="200" w:firstLineChars="200"/>
      <w:jc w:val="left"/>
      <w:outlineLvl w:val="3"/>
    </w:pPr>
    <w:rPr>
      <w:rFonts w:ascii="仿宋_GB2312" w:hAnsi="仿宋_GB2312" w:eastAsia="仿宋_GB2312" w:cs="仿宋_GB2312"/>
      <w:b/>
      <w:bCs/>
      <w:color w:val="000000"/>
      <w:kern w:val="0"/>
      <w:sz w:val="32"/>
      <w:szCs w:val="32"/>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3237</Words>
  <Characters>3339</Characters>
  <Lines>0</Lines>
  <Paragraphs>0</Paragraphs>
  <TotalTime>2</TotalTime>
  <ScaleCrop>false</ScaleCrop>
  <LinksUpToDate>false</LinksUpToDate>
  <CharactersWithSpaces>3357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2025-11-05T07:46:00Z</dcterms:created>
  <dc:creator>AIIen·D</dc:creator>
  <cp:lastModifiedBy>一城</cp:lastModifiedBy>
  <cp:lastPrinted>2025-11-05T07:57:00Z</cp:lastPrinted>
  <dcterms:modified xsi:type="dcterms:W3CDTF">2025-11-12T07:37:52Z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A617DED2B1AB4C21AEB1657C7DF6B2BF_11</vt:lpwstr>
  </property>
  <property fmtid="{D5CDD505-2E9C-101B-9397-08002B2CF9AE}" pid="4" name="KSOTemplateDocerSaveRecord">
    <vt:lpwstr>eyJoZGlkIjoiM2NlMzU2ZGY3Mjc3YmY3Y2E4NTU2NmYxNTkzNGYyZGMiLCJ1c2VySWQiOiIyNjI1MjkwMzEifQ==</vt:lpwstr>
  </property>
</Properties>
</file>