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rPr>
          <w:rFonts w:hint="default" w:ascii="黑体" w:hAnsi="黑体" w:eastAsia="黑体" w:cs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44"/>
          <w:szCs w:val="44"/>
          <w:u w:val="none"/>
          <w:lang w:val="en-US" w:eastAsia="zh-CN" w:bidi="ar"/>
        </w:rPr>
        <w:t>“揭榜挂帅”企业重大技术需求征集汇总表</w:t>
      </w:r>
      <w:bookmarkEnd w:id="0"/>
    </w:p>
    <w:p>
      <w:pPr>
        <w:pStyle w:val="4"/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pStyle w:val="3"/>
        <w:spacing w:after="0" w:line="600" w:lineRule="exac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bidi="ar"/>
        </w:rPr>
      </w:pPr>
      <w:r>
        <w:rPr>
          <w:rFonts w:hint="eastAsia" w:ascii="仿宋_GB2312" w:hAnsi="仿宋_GB2312" w:eastAsia="仿宋_GB2312" w:cs="仿宋_GB2312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科技主管部门（公章）：                        报送人：        联系电话：</w:t>
      </w:r>
    </w:p>
    <w:tbl>
      <w:tblPr>
        <w:tblStyle w:val="5"/>
        <w:tblW w:w="13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159"/>
        <w:gridCol w:w="2670"/>
        <w:gridCol w:w="1804"/>
        <w:gridCol w:w="1766"/>
        <w:gridCol w:w="2309"/>
        <w:gridCol w:w="23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所属产业链</w:t>
            </w:r>
          </w:p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（产业）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重大技术需求名称</w:t>
            </w:r>
          </w:p>
        </w:tc>
        <w:tc>
          <w:tcPr>
            <w:tcW w:w="180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需求企业名称</w:t>
            </w:r>
          </w:p>
        </w:tc>
        <w:tc>
          <w:tcPr>
            <w:tcW w:w="17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主管推荐单位</w:t>
            </w:r>
          </w:p>
        </w:tc>
        <w:tc>
          <w:tcPr>
            <w:tcW w:w="23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eastAsia="zh-CN"/>
              </w:rPr>
              <w:t>为该需求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提供研发资金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  <w:lang w:eastAsia="zh-CN"/>
              </w:rPr>
              <w:t>投入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24"/>
                <w:szCs w:val="24"/>
              </w:rPr>
              <w:t>总预算</w:t>
            </w:r>
          </w:p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</w:t>
            </w: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23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愿意支付给揭榜单位的研发资金</w:t>
            </w:r>
          </w:p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top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adjustRightInd w:val="0"/>
        <w:snapToGrid w:val="0"/>
        <w:spacing w:line="580" w:lineRule="exact"/>
        <w:ind w:firstLine="284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备注：请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各县（市、区）科技管理部门汇总企业技术需求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报送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本表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E3AF6"/>
    <w:rsid w:val="9FFE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rPr>
      <w:rFonts w:ascii="Calibri" w:hAnsi="Calibri" w:eastAsia="宋体"/>
    </w:rPr>
  </w:style>
  <w:style w:type="paragraph" w:styleId="4">
    <w:name w:val="Body Text 2"/>
    <w:basedOn w:val="1"/>
    <w:unhideWhenUsed/>
    <w:qFormat/>
    <w:uiPriority w:val="99"/>
    <w:pPr>
      <w:spacing w:after="120" w:line="480" w:lineRule="auto"/>
    </w:pPr>
    <w:rPr>
      <w:rFonts w:ascii="Calibri" w:hAnsi="Calibri" w:eastAsia="宋体" w:cs="Times New Roman"/>
      <w:szCs w:val="24"/>
    </w:rPr>
  </w:style>
  <w:style w:type="paragraph" w:customStyle="1" w:styleId="7">
    <w:name w:val="正文缩进1"/>
    <w:basedOn w:val="1"/>
    <w:qFormat/>
    <w:uiPriority w:val="0"/>
    <w:pPr>
      <w:ind w:firstLine="42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2025-01-20T18:58:00Z</dcterms:created>
  <dc:creator>曹圣彬</dc:creator>
  <cp:lastModifiedBy>曹圣彬</cp:lastModifiedBy>
  <dcterms:modified xsi:type="dcterms:W3CDTF">2025-01-20T18:59:46Z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86D816A90164A5473B2C8E6742B9447B</vt:lpwstr>
  </property>
</Properties>
</file>