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p>
    <w:p>
      <w:pPr>
        <w:jc w:val="center"/>
        <w:rPr>
          <w:rFonts w:hint="eastAsia"/>
          <w:sz w:val="44"/>
          <w:szCs w:val="44"/>
        </w:rPr>
      </w:pPr>
      <w:r>
        <w:rPr>
          <w:rFonts w:hint="eastAsia"/>
          <w:sz w:val="44"/>
          <w:szCs w:val="44"/>
        </w:rPr>
        <w:t>2019年绩效管理工作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为进一步贯彻落实</w:t>
      </w:r>
      <w:r>
        <w:rPr>
          <w:rFonts w:hint="eastAsia" w:ascii="仿宋" w:hAnsi="仿宋" w:eastAsia="仿宋" w:cs="仿宋"/>
          <w:sz w:val="28"/>
          <w:szCs w:val="28"/>
          <w:lang w:eastAsia="zh-CN"/>
        </w:rPr>
        <w:t>《</w:t>
      </w:r>
      <w:r>
        <w:rPr>
          <w:rFonts w:hint="eastAsia" w:ascii="仿宋" w:hAnsi="仿宋" w:eastAsia="仿宋" w:cs="仿宋"/>
          <w:sz w:val="28"/>
          <w:szCs w:val="28"/>
        </w:rPr>
        <w:t>中共江西省委  江西省人民政府关于全面实施预算绩效管理的实施意见》（赣发〔2019〕8号)精神要求，按照市财政局绩效管理科的工作部署，我们继续深入广泛推行“预算编制有目标，预算执行有监控，预算完成有评价，评价结果有反馈，反馈结果有应用”的全过程预算绩效管理机制，切实将实施预算绩效管理作为财政科学化、精细化管理的核心内容，基础工作逐步夯实，重点项目工作稳步开展，绩效管理工作取得了良好进展和成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一、强化制度建设，完善工作体系。</w:t>
      </w:r>
      <w:r>
        <w:rPr>
          <w:rFonts w:hint="eastAsia" w:ascii="仿宋" w:hAnsi="仿宋" w:eastAsia="仿宋" w:cs="仿宋"/>
          <w:sz w:val="28"/>
          <w:szCs w:val="28"/>
          <w:lang w:eastAsia="zh-CN"/>
        </w:rPr>
        <w:t>积极推动全区</w:t>
      </w:r>
      <w:r>
        <w:rPr>
          <w:rFonts w:hint="eastAsia" w:ascii="仿宋" w:hAnsi="仿宋" w:eastAsia="仿宋" w:cs="仿宋"/>
          <w:sz w:val="28"/>
          <w:szCs w:val="28"/>
        </w:rPr>
        <w:t>全面实施预算绩效管理工作，</w:t>
      </w:r>
      <w:r>
        <w:rPr>
          <w:rFonts w:hint="eastAsia" w:ascii="仿宋" w:hAnsi="仿宋" w:eastAsia="仿宋" w:cs="仿宋"/>
          <w:sz w:val="28"/>
          <w:szCs w:val="28"/>
          <w:lang w:eastAsia="zh-CN"/>
        </w:rPr>
        <w:t>先后</w:t>
      </w:r>
      <w:r>
        <w:rPr>
          <w:rFonts w:hint="eastAsia" w:ascii="仿宋" w:hAnsi="仿宋" w:eastAsia="仿宋" w:cs="仿宋"/>
          <w:sz w:val="28"/>
          <w:szCs w:val="28"/>
        </w:rPr>
        <w:t>下发了《关于开展2019年度区级预算绩效目标管理工作的通知》（浔财字〔2018〕92号）和《关于开展2019年度城镇贫困群众脱贫解困预算绩效目标管理工作的通知》（浔财绩〔2018〕1号），为</w:t>
      </w:r>
      <w:r>
        <w:rPr>
          <w:rFonts w:hint="eastAsia" w:ascii="仿宋" w:hAnsi="仿宋" w:eastAsia="仿宋" w:cs="仿宋"/>
          <w:sz w:val="28"/>
          <w:szCs w:val="28"/>
          <w:lang w:eastAsia="zh-CN"/>
        </w:rPr>
        <w:t>我区</w:t>
      </w:r>
      <w:r>
        <w:rPr>
          <w:rFonts w:hint="eastAsia" w:ascii="仿宋" w:hAnsi="仿宋" w:eastAsia="仿宋" w:cs="仿宋"/>
          <w:sz w:val="28"/>
          <w:szCs w:val="28"/>
        </w:rPr>
        <w:t>的绩效</w:t>
      </w:r>
      <w:r>
        <w:rPr>
          <w:rFonts w:hint="eastAsia" w:ascii="仿宋" w:hAnsi="仿宋" w:eastAsia="仿宋" w:cs="仿宋"/>
          <w:sz w:val="28"/>
          <w:szCs w:val="28"/>
          <w:lang w:eastAsia="zh-CN"/>
        </w:rPr>
        <w:t>管理</w:t>
      </w:r>
      <w:r>
        <w:rPr>
          <w:rFonts w:hint="eastAsia" w:ascii="仿宋" w:hAnsi="仿宋" w:eastAsia="仿宋" w:cs="仿宋"/>
          <w:sz w:val="28"/>
          <w:szCs w:val="28"/>
        </w:rPr>
        <w:t>工作提</w:t>
      </w:r>
      <w:r>
        <w:rPr>
          <w:rFonts w:hint="eastAsia" w:ascii="仿宋" w:hAnsi="仿宋" w:eastAsia="仿宋" w:cs="仿宋"/>
          <w:sz w:val="28"/>
          <w:szCs w:val="28"/>
          <w:lang w:eastAsia="zh-CN"/>
        </w:rPr>
        <w:t>出了</w:t>
      </w:r>
      <w:r>
        <w:rPr>
          <w:rFonts w:hint="eastAsia" w:ascii="仿宋" w:hAnsi="仿宋" w:eastAsia="仿宋" w:cs="仿宋"/>
          <w:sz w:val="28"/>
          <w:szCs w:val="28"/>
        </w:rPr>
        <w:t>更科学更规范</w:t>
      </w:r>
      <w:r>
        <w:rPr>
          <w:rFonts w:hint="eastAsia" w:ascii="仿宋" w:hAnsi="仿宋" w:eastAsia="仿宋" w:cs="仿宋"/>
          <w:sz w:val="28"/>
          <w:szCs w:val="28"/>
          <w:lang w:eastAsia="zh-CN"/>
        </w:rPr>
        <w:t>更</w:t>
      </w:r>
      <w:r>
        <w:rPr>
          <w:rFonts w:hint="eastAsia" w:ascii="仿宋" w:hAnsi="仿宋" w:eastAsia="仿宋" w:cs="仿宋"/>
          <w:sz w:val="28"/>
          <w:szCs w:val="28"/>
        </w:rPr>
        <w:t>详尽的</w:t>
      </w:r>
      <w:r>
        <w:rPr>
          <w:rFonts w:hint="eastAsia" w:ascii="仿宋" w:hAnsi="仿宋" w:eastAsia="仿宋" w:cs="仿宋"/>
          <w:sz w:val="28"/>
          <w:szCs w:val="28"/>
          <w:lang w:eastAsia="zh-CN"/>
        </w:rPr>
        <w:t>要求</w:t>
      </w:r>
      <w:r>
        <w:rPr>
          <w:rFonts w:hint="eastAsia" w:ascii="仿宋" w:hAnsi="仿宋" w:eastAsia="仿宋" w:cs="仿宋"/>
          <w:sz w:val="28"/>
          <w:szCs w:val="28"/>
        </w:rPr>
        <w:t>。</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黑体" w:hAnsi="黑体" w:eastAsia="黑体" w:cs="黑体"/>
          <w:sz w:val="28"/>
          <w:szCs w:val="28"/>
        </w:rPr>
        <w:t>二、明确工作任务，有序开展工作。</w:t>
      </w:r>
      <w:r>
        <w:rPr>
          <w:rFonts w:hint="eastAsia" w:ascii="仿宋" w:hAnsi="仿宋" w:eastAsia="仿宋" w:cs="仿宋"/>
          <w:sz w:val="28"/>
          <w:szCs w:val="28"/>
          <w:lang w:eastAsia="zh-CN"/>
        </w:rPr>
        <w:t>将全区各部门各单位预算收支全面纳入绩效管理，赋予部门和资金使用单位更多的管理自主权，</w:t>
      </w:r>
      <w:r>
        <w:rPr>
          <w:rFonts w:hint="eastAsia" w:ascii="仿宋" w:hAnsi="仿宋" w:eastAsia="仿宋" w:cs="仿宋"/>
          <w:sz w:val="28"/>
          <w:szCs w:val="28"/>
        </w:rPr>
        <w:t>继续以实现绩效目标为导向，积极稳步有序开展基础工作，</w:t>
      </w:r>
      <w:r>
        <w:rPr>
          <w:rFonts w:hint="eastAsia" w:ascii="仿宋" w:hAnsi="仿宋" w:eastAsia="仿宋" w:cs="仿宋"/>
          <w:sz w:val="28"/>
          <w:szCs w:val="28"/>
          <w:lang w:eastAsia="zh-CN"/>
        </w:rPr>
        <w:t>更好的</w:t>
      </w:r>
      <w:r>
        <w:rPr>
          <w:rFonts w:hint="eastAsia" w:ascii="仿宋" w:hAnsi="仿宋" w:eastAsia="仿宋" w:cs="仿宋"/>
          <w:sz w:val="28"/>
          <w:szCs w:val="28"/>
        </w:rPr>
        <w:t>提升</w:t>
      </w:r>
      <w:r>
        <w:rPr>
          <w:rFonts w:hint="eastAsia" w:ascii="仿宋" w:hAnsi="仿宋" w:eastAsia="仿宋" w:cs="仿宋"/>
          <w:sz w:val="28"/>
          <w:szCs w:val="28"/>
          <w:lang w:eastAsia="zh-CN"/>
        </w:rPr>
        <w:t>绩效管理</w:t>
      </w:r>
      <w:r>
        <w:rPr>
          <w:rFonts w:hint="eastAsia" w:ascii="仿宋" w:hAnsi="仿宋" w:eastAsia="仿宋" w:cs="仿宋"/>
          <w:sz w:val="28"/>
          <w:szCs w:val="28"/>
        </w:rPr>
        <w:t>质量</w:t>
      </w:r>
      <w:r>
        <w:rPr>
          <w:rFonts w:hint="eastAsia" w:ascii="仿宋" w:hAnsi="仿宋" w:eastAsia="仿宋" w:cs="仿宋"/>
          <w:sz w:val="28"/>
          <w:szCs w:val="28"/>
          <w:lang w:eastAsia="zh-CN"/>
        </w:rPr>
        <w:t>。</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绩效目标管理工作有效开展。绩效目标是预算绩效管理的基础，是整个预算绩效管理系统的前提，包括绩效内容、绩效指标和绩效标准。今年我区将9</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家预算单位纳入绩效目标管理。预算单位根据绩效目标管理要求，科学、合理地测算资金需求，确定预算绩效目标。据统计，我区纳入管理并核实拨付的金额共计</w:t>
      </w:r>
      <w:r>
        <w:rPr>
          <w:rFonts w:hint="eastAsia" w:ascii="仿宋" w:hAnsi="仿宋" w:eastAsia="仿宋" w:cs="仿宋"/>
          <w:sz w:val="28"/>
          <w:szCs w:val="28"/>
        </w:rPr>
        <w:t>37,181.65</w:t>
      </w:r>
      <w:r>
        <w:rPr>
          <w:rFonts w:hint="eastAsia" w:ascii="仿宋" w:hAnsi="仿宋" w:eastAsia="仿宋" w:cs="仿宋"/>
          <w:sz w:val="28"/>
          <w:szCs w:val="28"/>
          <w:lang w:eastAsia="zh-CN"/>
        </w:rPr>
        <w:t>万元。</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绩效自评工作有序推进。今年，</w:t>
      </w:r>
      <w:r>
        <w:rPr>
          <w:rFonts w:hint="eastAsia" w:ascii="仿宋" w:hAnsi="仿宋" w:eastAsia="仿宋" w:cs="仿宋"/>
          <w:sz w:val="28"/>
          <w:szCs w:val="28"/>
        </w:rPr>
        <w:t>对区属各单位专项50万元以上资金要求上报绩效自评价报告和绩效自评表，并对拨付的金额进行支出核付工作，做到专项经费专款专用，对不符合规定支出的专项经费不产生效益和成果的单位后期暂缓拨付。</w:t>
      </w:r>
      <w:r>
        <w:rPr>
          <w:rFonts w:hint="eastAsia" w:ascii="仿宋" w:hAnsi="仿宋" w:eastAsia="仿宋" w:cs="仿宋"/>
          <w:sz w:val="28"/>
          <w:szCs w:val="28"/>
          <w:lang w:eastAsia="zh-CN"/>
        </w:rPr>
        <w:t>其中：</w:t>
      </w:r>
      <w:r>
        <w:rPr>
          <w:rFonts w:hint="eastAsia" w:ascii="仿宋" w:hAnsi="仿宋" w:eastAsia="仿宋" w:cs="仿宋"/>
          <w:sz w:val="28"/>
          <w:szCs w:val="28"/>
        </w:rPr>
        <w:t>专项资金拨款50万元以上完成自评的单位26个，合计金额9,068.94万元</w:t>
      </w:r>
      <w:r>
        <w:rPr>
          <w:rFonts w:hint="eastAsia" w:ascii="仿宋" w:hAnsi="仿宋" w:eastAsia="仿宋" w:cs="仿宋"/>
          <w:sz w:val="28"/>
          <w:szCs w:val="28"/>
          <w:lang w:eastAsia="zh-CN"/>
        </w:rPr>
        <w:t>。</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3.绩效评价工作积极推进。</w:t>
      </w:r>
      <w:r>
        <w:rPr>
          <w:rFonts w:hint="eastAsia" w:ascii="仿宋" w:hAnsi="仿宋" w:eastAsia="仿宋" w:cs="仿宋"/>
          <w:sz w:val="28"/>
          <w:szCs w:val="28"/>
        </w:rPr>
        <w:t>通过</w:t>
      </w:r>
      <w:r>
        <w:rPr>
          <w:rFonts w:hint="eastAsia" w:ascii="仿宋" w:hAnsi="仿宋" w:eastAsia="仿宋" w:cs="仿宋"/>
          <w:sz w:val="28"/>
          <w:szCs w:val="28"/>
          <w:lang w:eastAsia="zh-CN"/>
        </w:rPr>
        <w:t>委托</w:t>
      </w:r>
      <w:r>
        <w:rPr>
          <w:rFonts w:hint="eastAsia" w:ascii="仿宋" w:hAnsi="仿宋" w:eastAsia="仿宋" w:cs="仿宋"/>
          <w:sz w:val="28"/>
          <w:szCs w:val="28"/>
        </w:rPr>
        <w:t>第三方会计师事务所对浔阳区教育保障资金和学前教育资助专项资金完成了绩效评价工作，绩效评价金额863.82万元;浔阳公安分局天网工程、警眼工程、雪亮工程完成2016年度-2019年度的绩效评价工作，绩效评价金额1,420.74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三．严审重点项目，加强追踪</w:t>
      </w:r>
      <w:r>
        <w:rPr>
          <w:rFonts w:hint="eastAsia" w:ascii="黑体" w:hAnsi="黑体" w:eastAsia="黑体" w:cs="黑体"/>
          <w:sz w:val="28"/>
          <w:szCs w:val="28"/>
          <w:lang w:eastAsia="zh-CN"/>
        </w:rPr>
        <w:t>力度</w:t>
      </w:r>
      <w:r>
        <w:rPr>
          <w:rFonts w:hint="eastAsia" w:ascii="黑体" w:hAnsi="黑体" w:eastAsia="黑体" w:cs="黑体"/>
          <w:sz w:val="28"/>
          <w:szCs w:val="28"/>
        </w:rPr>
        <w:t>。</w:t>
      </w:r>
      <w:r>
        <w:rPr>
          <w:rFonts w:hint="eastAsia" w:ascii="仿宋" w:hAnsi="仿宋" w:eastAsia="仿宋" w:cs="仿宋"/>
          <w:sz w:val="28"/>
          <w:szCs w:val="28"/>
        </w:rPr>
        <w:t>对区级部门预算支出涉及民生、教育、医疗的重点项目资金严格要求做好</w:t>
      </w:r>
      <w:r>
        <w:rPr>
          <w:rFonts w:hint="eastAsia" w:ascii="仿宋" w:hAnsi="仿宋" w:eastAsia="仿宋" w:cs="仿宋"/>
          <w:sz w:val="28"/>
          <w:szCs w:val="28"/>
          <w:lang w:eastAsia="zh-CN"/>
        </w:rPr>
        <w:t>目标管理申报工作，</w:t>
      </w:r>
      <w:bookmarkStart w:id="0" w:name="_GoBack"/>
      <w:bookmarkEnd w:id="0"/>
      <w:r>
        <w:rPr>
          <w:rFonts w:hint="eastAsia" w:ascii="仿宋" w:hAnsi="仿宋" w:eastAsia="仿宋" w:cs="仿宋"/>
          <w:sz w:val="28"/>
          <w:szCs w:val="28"/>
        </w:rPr>
        <w:t>单位进行绩效自评价，资金从拨付到支出再到使用的社会效果，相关单位都要进行详细的评价分析。</w:t>
      </w:r>
      <w:r>
        <w:rPr>
          <w:rFonts w:hint="eastAsia" w:ascii="仿宋" w:hAnsi="仿宋" w:eastAsia="仿宋" w:cs="仿宋"/>
          <w:sz w:val="28"/>
          <w:szCs w:val="28"/>
          <w:lang w:eastAsia="zh-CN"/>
        </w:rPr>
        <w:t>对实施期超过一年的重大政策和项目实行全周期跟踪问效，建立动态评价调整机制，</w:t>
      </w:r>
      <w:r>
        <w:rPr>
          <w:rFonts w:hint="eastAsia" w:ascii="仿宋" w:hAnsi="仿宋" w:eastAsia="仿宋" w:cs="仿宋"/>
          <w:sz w:val="28"/>
          <w:szCs w:val="28"/>
        </w:rPr>
        <w:t>我们将严格审核程序，加强跟踪监督，确保资金高效运行。</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、健全工作机制，</w:t>
      </w:r>
      <w:r>
        <w:rPr>
          <w:rFonts w:hint="eastAsia" w:ascii="黑体" w:hAnsi="黑体" w:eastAsia="黑体" w:cs="黑体"/>
          <w:sz w:val="28"/>
          <w:szCs w:val="28"/>
          <w:lang w:eastAsia="zh-CN"/>
        </w:rPr>
        <w:t>提高工作水平。</w:t>
      </w:r>
      <w:r>
        <w:rPr>
          <w:rFonts w:hint="eastAsia" w:ascii="仿宋" w:hAnsi="仿宋" w:eastAsia="仿宋" w:cs="仿宋"/>
          <w:sz w:val="28"/>
          <w:szCs w:val="28"/>
          <w:lang w:eastAsia="zh-CN"/>
        </w:rPr>
        <w:t>区</w:t>
      </w:r>
      <w:r>
        <w:rPr>
          <w:rFonts w:hint="eastAsia" w:ascii="仿宋" w:hAnsi="仿宋" w:eastAsia="仿宋" w:cs="仿宋"/>
          <w:sz w:val="28"/>
          <w:szCs w:val="28"/>
        </w:rPr>
        <w:t>政府大力支持全区预算绩效管理工作，</w:t>
      </w:r>
      <w:r>
        <w:rPr>
          <w:rFonts w:hint="eastAsia" w:ascii="仿宋" w:hAnsi="仿宋" w:eastAsia="仿宋" w:cs="仿宋"/>
          <w:sz w:val="28"/>
          <w:szCs w:val="28"/>
          <w:lang w:eastAsia="zh-CN"/>
        </w:rPr>
        <w:t>在</w:t>
      </w:r>
      <w:r>
        <w:rPr>
          <w:rFonts w:hint="eastAsia" w:ascii="仿宋" w:hAnsi="仿宋" w:eastAsia="仿宋" w:cs="仿宋"/>
          <w:sz w:val="28"/>
          <w:szCs w:val="28"/>
        </w:rPr>
        <w:t>部门预算中安排绩效管理及聘请中介机构绩效评价经费20万元，确保绩效管理工作有序开展</w:t>
      </w:r>
      <w:r>
        <w:rPr>
          <w:rFonts w:hint="eastAsia" w:ascii="仿宋" w:hAnsi="仿宋" w:eastAsia="仿宋" w:cs="仿宋"/>
          <w:sz w:val="28"/>
          <w:szCs w:val="28"/>
          <w:lang w:eastAsia="zh-CN"/>
        </w:rPr>
        <w:t>，</w:t>
      </w:r>
      <w:r>
        <w:rPr>
          <w:rFonts w:hint="eastAsia" w:ascii="仿宋" w:hAnsi="仿宋" w:eastAsia="仿宋" w:cs="仿宋"/>
          <w:sz w:val="28"/>
          <w:szCs w:val="28"/>
        </w:rPr>
        <w:t>逐步按照市局要求每笔资金做实、做细、做好，</w:t>
      </w:r>
      <w:r>
        <w:rPr>
          <w:rFonts w:hint="eastAsia" w:ascii="仿宋" w:hAnsi="仿宋" w:eastAsia="仿宋" w:cs="仿宋"/>
          <w:sz w:val="28"/>
          <w:szCs w:val="28"/>
          <w:lang w:eastAsia="zh-CN"/>
        </w:rPr>
        <w:t>强化</w:t>
      </w:r>
      <w:r>
        <w:rPr>
          <w:rFonts w:hint="eastAsia" w:ascii="仿宋" w:hAnsi="仿宋" w:eastAsia="仿宋" w:cs="仿宋"/>
          <w:sz w:val="28"/>
          <w:szCs w:val="28"/>
        </w:rPr>
        <w:t>各单位</w:t>
      </w:r>
      <w:r>
        <w:rPr>
          <w:rFonts w:hint="eastAsia" w:ascii="仿宋" w:hAnsi="仿宋" w:eastAsia="仿宋" w:cs="仿宋"/>
          <w:sz w:val="28"/>
          <w:szCs w:val="28"/>
          <w:lang w:eastAsia="zh-CN"/>
        </w:rPr>
        <w:t>预算绩效管理</w:t>
      </w:r>
      <w:r>
        <w:rPr>
          <w:rFonts w:hint="eastAsia" w:ascii="仿宋" w:hAnsi="仿宋" w:eastAsia="仿宋" w:cs="仿宋"/>
          <w:sz w:val="28"/>
          <w:szCs w:val="28"/>
        </w:rPr>
        <w:t>意识，让</w:t>
      </w:r>
      <w:r>
        <w:rPr>
          <w:rFonts w:hint="eastAsia" w:ascii="仿宋" w:hAnsi="仿宋" w:eastAsia="仿宋" w:cs="仿宋"/>
          <w:sz w:val="28"/>
          <w:szCs w:val="28"/>
          <w:lang w:eastAsia="zh-CN"/>
        </w:rPr>
        <w:t>政府</w:t>
      </w:r>
      <w:r>
        <w:rPr>
          <w:rFonts w:hint="eastAsia" w:ascii="仿宋" w:hAnsi="仿宋" w:eastAsia="仿宋" w:cs="仿宋"/>
          <w:sz w:val="28"/>
          <w:szCs w:val="28"/>
        </w:rPr>
        <w:t>每</w:t>
      </w:r>
      <w:r>
        <w:rPr>
          <w:rFonts w:hint="eastAsia" w:ascii="仿宋" w:hAnsi="仿宋" w:eastAsia="仿宋" w:cs="仿宋"/>
          <w:sz w:val="28"/>
          <w:szCs w:val="28"/>
          <w:lang w:eastAsia="zh-CN"/>
        </w:rPr>
        <w:t>项</w:t>
      </w:r>
      <w:r>
        <w:rPr>
          <w:rFonts w:hint="eastAsia" w:ascii="仿宋" w:hAnsi="仿宋" w:eastAsia="仿宋" w:cs="仿宋"/>
          <w:sz w:val="28"/>
          <w:szCs w:val="28"/>
        </w:rPr>
        <w:t>资金用到</w:t>
      </w:r>
      <w:r>
        <w:rPr>
          <w:rFonts w:hint="eastAsia" w:ascii="仿宋" w:hAnsi="仿宋" w:eastAsia="仿宋" w:cs="仿宋"/>
          <w:sz w:val="28"/>
          <w:szCs w:val="28"/>
          <w:lang w:eastAsia="zh-CN"/>
        </w:rPr>
        <w:t>明</w:t>
      </w:r>
      <w:r>
        <w:rPr>
          <w:rFonts w:hint="eastAsia" w:ascii="仿宋" w:hAnsi="仿宋" w:eastAsia="仿宋" w:cs="仿宋"/>
          <w:sz w:val="28"/>
          <w:szCs w:val="28"/>
        </w:rPr>
        <w:t>处用到实处。</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228FE"/>
    <w:rsid w:val="1E935968"/>
    <w:rsid w:val="24D41B8C"/>
    <w:rsid w:val="26A941AD"/>
    <w:rsid w:val="270A0D05"/>
    <w:rsid w:val="2E6D0517"/>
    <w:rsid w:val="32230816"/>
    <w:rsid w:val="36BD4F76"/>
    <w:rsid w:val="3DB81B8C"/>
    <w:rsid w:val="421A7CEA"/>
    <w:rsid w:val="47A04C37"/>
    <w:rsid w:val="49A85363"/>
    <w:rsid w:val="598E2823"/>
    <w:rsid w:val="61696C02"/>
    <w:rsid w:val="64E24048"/>
    <w:rsid w:val="6638010F"/>
    <w:rsid w:val="69647BE8"/>
    <w:rsid w:val="734228FE"/>
    <w:rsid w:val="7DAD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2020-11-04T07:59:00Z</dcterms:created>
  <dc:creator>Administrator</dc:creator>
  <cp:lastModifiedBy>Administrator</cp:lastModifiedBy>
  <cp:lastPrinted>2020-11-05T06:00:00Z</cp:lastPrinted>
  <dcterms:modified xsi:type="dcterms:W3CDTF">2020-11-06T07:27:24Z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